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BEDFD" w14:textId="3A2656A1" w:rsidR="008E33EA" w:rsidRPr="008E33EA" w:rsidRDefault="008B1F7A" w:rsidP="00502266">
      <w:pPr>
        <w:spacing w:line="360" w:lineRule="auto"/>
        <w:jc w:val="center"/>
        <w:rPr>
          <w:sz w:val="2"/>
          <w:szCs w:val="2"/>
        </w:rPr>
        <w:sectPr w:rsidR="008E33EA" w:rsidRPr="008E33EA" w:rsidSect="008E33EA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850" w:bottom="1134" w:left="1620" w:header="708" w:footer="708" w:gutter="0"/>
          <w:cols w:space="708"/>
          <w:titlePg/>
          <w:docGrid w:linePitch="360"/>
        </w:sectPr>
      </w:pPr>
      <w:bookmarkStart w:id="0" w:name="text_title"/>
      <w:r>
        <w:rPr>
          <w:noProof/>
          <w:sz w:val="28"/>
          <w:szCs w:val="28"/>
        </w:rPr>
        <w:drawing>
          <wp:inline distT="0" distB="0" distL="0" distR="0" wp14:anchorId="6BD6243F" wp14:editId="113962DA">
            <wp:extent cx="1005840" cy="1005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2F9BEE01" w14:textId="77777777" w:rsidR="00C86C57" w:rsidRPr="009C63DB" w:rsidRDefault="00C86C57" w:rsidP="00BF00DF">
      <w:pPr>
        <w:rPr>
          <w:sz w:val="28"/>
          <w:szCs w:val="28"/>
        </w:rPr>
        <w:sectPr w:rsidR="00C86C57" w:rsidRPr="009C63DB" w:rsidSect="00C86C57">
          <w:type w:val="continuous"/>
          <w:pgSz w:w="11906" w:h="16838"/>
          <w:pgMar w:top="1134" w:right="850" w:bottom="1134" w:left="5400" w:header="708" w:footer="708" w:gutter="0"/>
          <w:cols w:space="708"/>
          <w:titlePg/>
          <w:docGrid w:linePitch="360"/>
        </w:sectPr>
      </w:pPr>
    </w:p>
    <w:p w14:paraId="2F9BEE09" w14:textId="77777777" w:rsidR="00D66824" w:rsidRPr="00A37078" w:rsidRDefault="00D66824" w:rsidP="00D66824">
      <w:pPr>
        <w:jc w:val="center"/>
        <w:rPr>
          <w:sz w:val="2"/>
          <w:szCs w:val="2"/>
        </w:rPr>
      </w:pPr>
    </w:p>
    <w:p w14:paraId="2F9BEE0A" w14:textId="77777777" w:rsidR="006620C8" w:rsidRPr="009C63DB" w:rsidRDefault="006620C8" w:rsidP="006B3C38">
      <w:pPr>
        <w:jc w:val="center"/>
        <w:rPr>
          <w:sz w:val="28"/>
          <w:szCs w:val="28"/>
        </w:rPr>
        <w:sectPr w:rsidR="006620C8" w:rsidRPr="009C63DB" w:rsidSect="00C86C57">
          <w:type w:val="continuous"/>
          <w:pgSz w:w="11906" w:h="16838"/>
          <w:pgMar w:top="1134" w:right="850" w:bottom="1134" w:left="5400" w:header="708" w:footer="708" w:gutter="0"/>
          <w:cols w:space="708"/>
          <w:titlePg/>
          <w:docGrid w:linePitch="360"/>
        </w:sectPr>
      </w:pPr>
    </w:p>
    <w:p w14:paraId="65DE6129" w14:textId="77777777" w:rsidR="008B1F7A" w:rsidRPr="0004388B" w:rsidRDefault="008B1F7A" w:rsidP="008B1F7A">
      <w:pPr>
        <w:spacing w:line="360" w:lineRule="auto"/>
        <w:ind w:left="4678"/>
        <w:jc w:val="center"/>
        <w:rPr>
          <w:sz w:val="28"/>
          <w:szCs w:val="28"/>
        </w:rPr>
      </w:pPr>
      <w:r w:rsidRPr="0004388B">
        <w:rPr>
          <w:sz w:val="28"/>
          <w:szCs w:val="28"/>
        </w:rPr>
        <w:lastRenderedPageBreak/>
        <w:fldChar w:fldCharType="begin">
          <w:ffData>
            <w:name w:val="text_title"/>
            <w:enabled/>
            <w:calcOnExit w:val="0"/>
            <w:textInput>
              <w:default w:val="ПРИЛОЖЕНИЕ № 1"/>
            </w:textInput>
          </w:ffData>
        </w:fldChar>
      </w:r>
      <w:r w:rsidRPr="0004388B">
        <w:rPr>
          <w:sz w:val="28"/>
          <w:szCs w:val="28"/>
        </w:rPr>
        <w:instrText xml:space="preserve"> FORMTEXT </w:instrText>
      </w:r>
      <w:r w:rsidRPr="0004388B">
        <w:rPr>
          <w:sz w:val="28"/>
          <w:szCs w:val="28"/>
        </w:rPr>
      </w:r>
      <w:r w:rsidRPr="0004388B">
        <w:rPr>
          <w:sz w:val="28"/>
          <w:szCs w:val="28"/>
        </w:rPr>
        <w:fldChar w:fldCharType="separate"/>
      </w:r>
      <w:r w:rsidRPr="0004388B">
        <w:rPr>
          <w:caps/>
          <w:noProof/>
          <w:sz w:val="28"/>
          <w:szCs w:val="28"/>
        </w:rPr>
        <w:t>приложение</w:t>
      </w:r>
      <w:r w:rsidRPr="0004388B">
        <w:rPr>
          <w:sz w:val="28"/>
          <w:szCs w:val="28"/>
        </w:rPr>
        <w:fldChar w:fldCharType="end"/>
      </w:r>
      <w:r w:rsidRPr="0004388B">
        <w:rPr>
          <w:sz w:val="28"/>
          <w:szCs w:val="28"/>
        </w:rPr>
        <w:t xml:space="preserve"> №1</w:t>
      </w:r>
    </w:p>
    <w:p w14:paraId="1F425343" w14:textId="77777777" w:rsidR="008B1F7A" w:rsidRPr="0004388B" w:rsidRDefault="008B1F7A" w:rsidP="008B1F7A">
      <w:pPr>
        <w:ind w:left="4678"/>
        <w:jc w:val="both"/>
        <w:rPr>
          <w:sz w:val="28"/>
          <w:szCs w:val="28"/>
        </w:rPr>
      </w:pPr>
      <w:r w:rsidRPr="0004388B">
        <w:rPr>
          <w:sz w:val="28"/>
          <w:szCs w:val="28"/>
        </w:rPr>
        <w:t>к распоряжению министерства ЖКХ Сахалинской области</w:t>
      </w:r>
    </w:p>
    <w:p w14:paraId="4E81045C" w14:textId="77777777" w:rsidR="008B1F7A" w:rsidRPr="0004388B" w:rsidRDefault="008B1F7A" w:rsidP="008B1F7A">
      <w:pPr>
        <w:spacing w:line="360" w:lineRule="auto"/>
        <w:ind w:left="4678"/>
        <w:rPr>
          <w:sz w:val="28"/>
          <w:szCs w:val="28"/>
        </w:rPr>
      </w:pPr>
      <w:r w:rsidRPr="0004388B">
        <w:rPr>
          <w:sz w:val="28"/>
          <w:szCs w:val="28"/>
        </w:rPr>
        <w:t>от________________№_____________</w:t>
      </w:r>
    </w:p>
    <w:p w14:paraId="2F9BEE0C" w14:textId="77777777" w:rsidR="00765FB3" w:rsidRDefault="00765FB3" w:rsidP="00765FB3">
      <w:pPr>
        <w:spacing w:after="1400"/>
        <w:sectPr w:rsidR="00765FB3" w:rsidSect="00C923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742FFF" w14:textId="77777777" w:rsidR="008B1F7A" w:rsidRDefault="00A574FB" w:rsidP="006620C8">
      <w:pPr>
        <w:spacing w:after="120"/>
        <w:ind w:left="1701" w:right="1701"/>
        <w:jc w:val="center"/>
        <w:rPr>
          <w:b/>
          <w:bCs/>
          <w:caps/>
          <w:sz w:val="28"/>
          <w:szCs w:val="28"/>
        </w:rPr>
      </w:pPr>
      <w:bookmarkStart w:id="1" w:name="ТекстовоеПоле1"/>
      <w:r w:rsidRPr="00DC2988">
        <w:rPr>
          <w:b/>
          <w:bCs/>
          <w:caps/>
          <w:sz w:val="28"/>
          <w:szCs w:val="28"/>
        </w:rPr>
        <w:lastRenderedPageBreak/>
        <w:t xml:space="preserve"> </w:t>
      </w:r>
      <w:bookmarkEnd w:id="1"/>
    </w:p>
    <w:p w14:paraId="5F8E703E" w14:textId="77777777" w:rsidR="008B1F7A" w:rsidRDefault="008B1F7A" w:rsidP="006620C8">
      <w:pPr>
        <w:spacing w:after="120"/>
        <w:ind w:left="1701" w:right="1701"/>
        <w:jc w:val="center"/>
        <w:rPr>
          <w:b/>
          <w:bCs/>
          <w:caps/>
          <w:sz w:val="28"/>
          <w:szCs w:val="28"/>
        </w:rPr>
      </w:pPr>
    </w:p>
    <w:p w14:paraId="32ED2A3E" w14:textId="77777777" w:rsidR="008B1F7A" w:rsidRDefault="008B1F7A" w:rsidP="006620C8">
      <w:pPr>
        <w:spacing w:after="120"/>
        <w:ind w:left="1701" w:right="1701"/>
        <w:jc w:val="center"/>
        <w:rPr>
          <w:b/>
          <w:bCs/>
          <w:caps/>
          <w:sz w:val="28"/>
          <w:szCs w:val="28"/>
        </w:rPr>
      </w:pPr>
    </w:p>
    <w:p w14:paraId="69224AE8" w14:textId="77777777" w:rsidR="008B1F7A" w:rsidRDefault="008B1F7A" w:rsidP="006620C8">
      <w:pPr>
        <w:spacing w:after="120"/>
        <w:ind w:left="1701" w:right="1701"/>
        <w:jc w:val="center"/>
        <w:rPr>
          <w:b/>
          <w:bCs/>
          <w:caps/>
          <w:sz w:val="28"/>
          <w:szCs w:val="28"/>
        </w:rPr>
      </w:pPr>
    </w:p>
    <w:p w14:paraId="4A2FDA87" w14:textId="77777777" w:rsidR="008B1F7A" w:rsidRDefault="008B1F7A" w:rsidP="006620C8">
      <w:pPr>
        <w:spacing w:after="120"/>
        <w:ind w:left="1701" w:right="1701"/>
        <w:jc w:val="center"/>
        <w:rPr>
          <w:b/>
          <w:bCs/>
          <w:caps/>
          <w:sz w:val="28"/>
          <w:szCs w:val="28"/>
        </w:rPr>
      </w:pPr>
    </w:p>
    <w:p w14:paraId="5B0B1C32" w14:textId="77777777" w:rsidR="008B1F7A" w:rsidRDefault="008B1F7A" w:rsidP="006620C8">
      <w:pPr>
        <w:spacing w:after="120"/>
        <w:ind w:left="1701" w:right="1701"/>
        <w:jc w:val="center"/>
        <w:rPr>
          <w:b/>
          <w:bCs/>
          <w:caps/>
          <w:sz w:val="28"/>
          <w:szCs w:val="28"/>
        </w:rPr>
      </w:pPr>
    </w:p>
    <w:p w14:paraId="2F9BEE0D" w14:textId="4E2776F3" w:rsidR="00765FB3" w:rsidRPr="009C63DB" w:rsidRDefault="008B1F7A" w:rsidP="006620C8">
      <w:pPr>
        <w:spacing w:after="120"/>
        <w:ind w:left="1701" w:right="170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Стандарт по содержанию и ремонту подвальных помещений многоквартирных домов"/>
            </w:textInput>
          </w:ffData>
        </w:fldChar>
      </w:r>
      <w:r>
        <w:rPr>
          <w:b/>
          <w:bCs/>
          <w:caps/>
          <w:sz w:val="28"/>
          <w:szCs w:val="28"/>
        </w:rPr>
        <w:instrText xml:space="preserve"> FORMTEXT </w:instrText>
      </w:r>
      <w:r>
        <w:rPr>
          <w:b/>
          <w:bCs/>
          <w:caps/>
          <w:sz w:val="28"/>
          <w:szCs w:val="28"/>
        </w:rPr>
      </w:r>
      <w:r>
        <w:rPr>
          <w:b/>
          <w:bCs/>
          <w:caps/>
          <w:sz w:val="28"/>
          <w:szCs w:val="28"/>
        </w:rPr>
        <w:fldChar w:fldCharType="separate"/>
      </w:r>
      <w:r>
        <w:rPr>
          <w:b/>
          <w:bCs/>
          <w:caps/>
          <w:noProof/>
          <w:sz w:val="28"/>
          <w:szCs w:val="28"/>
        </w:rPr>
        <w:t>Стандарт по содержанию и ремонту подвальных помещений многоквартирных домов</w:t>
      </w:r>
      <w:r>
        <w:rPr>
          <w:b/>
          <w:bCs/>
          <w:caps/>
          <w:sz w:val="28"/>
          <w:szCs w:val="28"/>
        </w:rPr>
        <w:fldChar w:fldCharType="end"/>
      </w:r>
    </w:p>
    <w:p w14:paraId="2F9BEE0F" w14:textId="29B09C06" w:rsidR="00765FB3" w:rsidRDefault="00765FB3" w:rsidP="00765FB3">
      <w:pPr>
        <w:spacing w:after="480"/>
        <w:jc w:val="both"/>
        <w:rPr>
          <w:b/>
          <w:bCs/>
          <w:sz w:val="28"/>
          <w:szCs w:val="28"/>
        </w:rPr>
      </w:pPr>
    </w:p>
    <w:p w14:paraId="2F9BEE12" w14:textId="71DD69E0" w:rsidR="00D15934" w:rsidRDefault="00D15934" w:rsidP="00765FB3">
      <w:pPr>
        <w:jc w:val="both"/>
        <w:rPr>
          <w:sz w:val="28"/>
          <w:szCs w:val="28"/>
        </w:rPr>
      </w:pPr>
    </w:p>
    <w:p w14:paraId="5CB54258" w14:textId="077DD857" w:rsidR="00337D5D" w:rsidRDefault="00337D5D" w:rsidP="00337D5D">
      <w:pPr>
        <w:jc w:val="center"/>
      </w:pPr>
    </w:p>
    <w:p w14:paraId="21628702" w14:textId="77777777" w:rsidR="00337D5D" w:rsidRPr="00337D5D" w:rsidRDefault="00337D5D" w:rsidP="00337D5D"/>
    <w:p w14:paraId="0AB1F19C" w14:textId="77777777" w:rsidR="00337D5D" w:rsidRPr="00337D5D" w:rsidRDefault="00337D5D" w:rsidP="00337D5D"/>
    <w:p w14:paraId="6428333A" w14:textId="77777777" w:rsidR="00337D5D" w:rsidRPr="00337D5D" w:rsidRDefault="00337D5D" w:rsidP="00337D5D"/>
    <w:p w14:paraId="05F4A3F2" w14:textId="77777777" w:rsidR="00337D5D" w:rsidRPr="00337D5D" w:rsidRDefault="00337D5D" w:rsidP="00337D5D"/>
    <w:p w14:paraId="26AA079F" w14:textId="77777777" w:rsidR="00337D5D" w:rsidRPr="00337D5D" w:rsidRDefault="00337D5D" w:rsidP="00337D5D"/>
    <w:p w14:paraId="04C97DE1" w14:textId="77777777" w:rsidR="00337D5D" w:rsidRPr="00337D5D" w:rsidRDefault="00337D5D" w:rsidP="00337D5D"/>
    <w:p w14:paraId="267B0634" w14:textId="77777777" w:rsidR="00337D5D" w:rsidRPr="00337D5D" w:rsidRDefault="00337D5D" w:rsidP="00337D5D"/>
    <w:p w14:paraId="04F7EDC4" w14:textId="0B97C874" w:rsidR="00337D5D" w:rsidRDefault="00337D5D" w:rsidP="00337D5D"/>
    <w:p w14:paraId="58F1B3F3" w14:textId="76CEF587" w:rsidR="008B1F7A" w:rsidRDefault="008B1F7A" w:rsidP="00337D5D"/>
    <w:p w14:paraId="7CAE2816" w14:textId="120D932C" w:rsidR="008B1F7A" w:rsidRDefault="008B1F7A" w:rsidP="00337D5D"/>
    <w:p w14:paraId="2DD3B070" w14:textId="60D4A5A4" w:rsidR="008B1F7A" w:rsidRDefault="008B1F7A" w:rsidP="00337D5D"/>
    <w:p w14:paraId="16031019" w14:textId="6D10D6E5" w:rsidR="008B1F7A" w:rsidRDefault="008B1F7A" w:rsidP="00337D5D"/>
    <w:p w14:paraId="3A110055" w14:textId="7712880D" w:rsidR="008B1F7A" w:rsidRDefault="008B1F7A" w:rsidP="00337D5D"/>
    <w:p w14:paraId="774B7ACB" w14:textId="408B7657" w:rsidR="008B1F7A" w:rsidRPr="00337D5D" w:rsidRDefault="008B1F7A" w:rsidP="00337D5D"/>
    <w:p w14:paraId="7C3BFE30" w14:textId="77777777" w:rsidR="00337D5D" w:rsidRPr="00337D5D" w:rsidRDefault="00337D5D" w:rsidP="00337D5D"/>
    <w:p w14:paraId="49E2CEFF" w14:textId="77777777" w:rsidR="00337D5D" w:rsidRPr="00337D5D" w:rsidRDefault="00337D5D" w:rsidP="00337D5D"/>
    <w:p w14:paraId="002251F5" w14:textId="77777777" w:rsidR="008B1F7A" w:rsidRPr="00274964" w:rsidRDefault="008B1F7A" w:rsidP="008B1F7A">
      <w:pPr>
        <w:jc w:val="center"/>
        <w:rPr>
          <w:szCs w:val="28"/>
        </w:rPr>
      </w:pPr>
      <w:r>
        <w:rPr>
          <w:b/>
          <w:bCs/>
          <w:szCs w:val="28"/>
        </w:rPr>
        <w:t>Южно-Сахалинск</w:t>
      </w:r>
    </w:p>
    <w:p w14:paraId="3FAECEB7" w14:textId="77777777" w:rsidR="008B1F7A" w:rsidRPr="00274964" w:rsidRDefault="008B1F7A" w:rsidP="008B1F7A">
      <w:pPr>
        <w:jc w:val="center"/>
        <w:rPr>
          <w:b/>
          <w:bCs/>
          <w:szCs w:val="28"/>
        </w:rPr>
      </w:pPr>
      <w:r w:rsidRPr="00274964">
        <w:rPr>
          <w:b/>
          <w:bCs/>
          <w:szCs w:val="28"/>
        </w:rPr>
        <w:t xml:space="preserve">2024 г. </w:t>
      </w:r>
    </w:p>
    <w:p w14:paraId="7EEB9BAC" w14:textId="77777777" w:rsidR="008B1F7A" w:rsidRDefault="008B1F7A" w:rsidP="008B1F7A">
      <w:pPr>
        <w:jc w:val="center"/>
        <w:rPr>
          <w:b/>
          <w:sz w:val="28"/>
          <w:szCs w:val="28"/>
        </w:rPr>
      </w:pPr>
      <w:r w:rsidRPr="00060F13">
        <w:rPr>
          <w:b/>
          <w:sz w:val="28"/>
          <w:szCs w:val="28"/>
        </w:rPr>
        <w:t>Предисловие</w:t>
      </w:r>
    </w:p>
    <w:p w14:paraId="2FC01AA2" w14:textId="77777777" w:rsidR="008B1F7A" w:rsidRDefault="008B1F7A" w:rsidP="008B1F7A">
      <w:pPr>
        <w:jc w:val="center"/>
        <w:rPr>
          <w:b/>
          <w:sz w:val="28"/>
          <w:szCs w:val="28"/>
        </w:rPr>
      </w:pPr>
    </w:p>
    <w:p w14:paraId="77CA8A25" w14:textId="77777777" w:rsidR="008B1F7A" w:rsidRPr="00407303" w:rsidRDefault="008B1F7A" w:rsidP="008B1F7A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Подвальное помещение</w:t>
      </w:r>
      <w:r w:rsidRPr="0091710F">
        <w:rPr>
          <w:sz w:val="28"/>
          <w:szCs w:val="28"/>
        </w:rPr>
        <w:t xml:space="preserve"> является общим имуществом многоквартирного дома, которое принадлежит собственникам помещений в многоквартирном доме на пр</w:t>
      </w:r>
      <w:r>
        <w:rPr>
          <w:sz w:val="28"/>
          <w:szCs w:val="28"/>
        </w:rPr>
        <w:t>аве общей долевой собственности. Подвальные помещения</w:t>
      </w:r>
      <w:r w:rsidRPr="00407303">
        <w:rPr>
          <w:sz w:val="28"/>
          <w:szCs w:val="28"/>
        </w:rPr>
        <w:t xml:space="preserve"> должны содержаться </w:t>
      </w:r>
      <w:r>
        <w:rPr>
          <w:sz w:val="28"/>
          <w:szCs w:val="28"/>
        </w:rPr>
        <w:t>и ремонтироваться</w:t>
      </w:r>
      <w:r w:rsidRPr="00407303">
        <w:rPr>
          <w:sz w:val="28"/>
          <w:szCs w:val="28"/>
        </w:rPr>
        <w:t>,</w:t>
      </w:r>
      <w:r>
        <w:rPr>
          <w:sz w:val="28"/>
          <w:szCs w:val="28"/>
        </w:rPr>
        <w:t xml:space="preserve"> в целях сохранения своих эксплуатационных характеристик. </w:t>
      </w:r>
      <w:r w:rsidRPr="00407303">
        <w:rPr>
          <w:sz w:val="28"/>
          <w:szCs w:val="28"/>
        </w:rPr>
        <w:t xml:space="preserve">В соответствии с действующим законодательством </w:t>
      </w:r>
      <w:r>
        <w:rPr>
          <w:sz w:val="28"/>
          <w:szCs w:val="28"/>
        </w:rPr>
        <w:t>содержание и ремонт</w:t>
      </w:r>
      <w:r w:rsidRPr="00407303">
        <w:rPr>
          <w:sz w:val="28"/>
          <w:szCs w:val="28"/>
        </w:rPr>
        <w:t xml:space="preserve"> общего имущества в многоквартирных домах должна организовывать управляющая компания.</w:t>
      </w:r>
      <w:r>
        <w:rPr>
          <w:sz w:val="28"/>
          <w:szCs w:val="28"/>
        </w:rPr>
        <w:t xml:space="preserve"> Одним из факторов</w:t>
      </w:r>
      <w:r w:rsidRPr="0040730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07303">
        <w:rPr>
          <w:sz w:val="28"/>
          <w:szCs w:val="28"/>
        </w:rPr>
        <w:t xml:space="preserve"> повышении качества жизни </w:t>
      </w:r>
      <w:r>
        <w:rPr>
          <w:sz w:val="28"/>
          <w:szCs w:val="28"/>
        </w:rPr>
        <w:t xml:space="preserve">населения </w:t>
      </w:r>
      <w:r w:rsidRPr="00407303">
        <w:rPr>
          <w:sz w:val="28"/>
          <w:szCs w:val="28"/>
        </w:rPr>
        <w:t xml:space="preserve">в регионе является эффективность </w:t>
      </w:r>
      <w:r>
        <w:rPr>
          <w:sz w:val="28"/>
          <w:szCs w:val="28"/>
        </w:rPr>
        <w:t>содержания общего имущества многоквартирных домов</w:t>
      </w:r>
      <w:r w:rsidRPr="00407303">
        <w:rPr>
          <w:sz w:val="28"/>
          <w:szCs w:val="28"/>
        </w:rPr>
        <w:t xml:space="preserve">. </w:t>
      </w:r>
    </w:p>
    <w:p w14:paraId="3022B0B8" w14:textId="77777777" w:rsidR="008B1F7A" w:rsidRPr="00407303" w:rsidRDefault="008B1F7A" w:rsidP="008B1F7A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07303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407303">
        <w:rPr>
          <w:sz w:val="28"/>
          <w:szCs w:val="28"/>
        </w:rPr>
        <w:t xml:space="preserve"> году в Сахалинской области был запущен проект</w:t>
      </w:r>
      <w:r>
        <w:rPr>
          <w:sz w:val="28"/>
          <w:szCs w:val="28"/>
        </w:rPr>
        <w:t xml:space="preserve"> по оптимизации процесса содержания подвальных помещений многоквартирных домов</w:t>
      </w:r>
      <w:r w:rsidRPr="00407303">
        <w:rPr>
          <w:sz w:val="28"/>
          <w:szCs w:val="28"/>
        </w:rPr>
        <w:t xml:space="preserve">. Целью проекта было повышение качества выполняемых работ по содержанию </w:t>
      </w:r>
      <w:r>
        <w:rPr>
          <w:sz w:val="28"/>
          <w:szCs w:val="28"/>
        </w:rPr>
        <w:t>подвальных помещений многоквартирных домов.</w:t>
      </w:r>
    </w:p>
    <w:p w14:paraId="3DE23F50" w14:textId="77777777" w:rsidR="008B1F7A" w:rsidRPr="00887E55" w:rsidRDefault="008B1F7A" w:rsidP="008B1F7A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887E55">
        <w:rPr>
          <w:color w:val="000000" w:themeColor="text1"/>
          <w:sz w:val="28"/>
          <w:szCs w:val="28"/>
        </w:rPr>
        <w:t>Стандарт содержит ключевые элементы, связанные с технологией, периодичностью содержания</w:t>
      </w:r>
      <w:r>
        <w:rPr>
          <w:color w:val="000000" w:themeColor="text1"/>
          <w:sz w:val="28"/>
          <w:szCs w:val="28"/>
        </w:rPr>
        <w:t xml:space="preserve"> и ремонта</w:t>
      </w:r>
      <w:r w:rsidRPr="00887E5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подвальных помещений</w:t>
      </w:r>
      <w:r w:rsidRPr="00887E55">
        <w:rPr>
          <w:color w:val="000000" w:themeColor="text1"/>
          <w:sz w:val="28"/>
          <w:szCs w:val="28"/>
        </w:rPr>
        <w:t xml:space="preserve"> многоквартирных домов</w:t>
      </w:r>
      <w:r>
        <w:rPr>
          <w:color w:val="000000" w:themeColor="text1"/>
          <w:sz w:val="28"/>
          <w:szCs w:val="28"/>
        </w:rPr>
        <w:t>.</w:t>
      </w:r>
    </w:p>
    <w:p w14:paraId="2BA3A9F2" w14:textId="77777777" w:rsidR="008B1F7A" w:rsidRPr="00887E55" w:rsidRDefault="008B1F7A" w:rsidP="008B1F7A">
      <w:pPr>
        <w:tabs>
          <w:tab w:val="left" w:pos="284"/>
        </w:tabs>
        <w:rPr>
          <w:b/>
          <w:color w:val="000000" w:themeColor="text1"/>
          <w:sz w:val="28"/>
          <w:szCs w:val="28"/>
        </w:rPr>
      </w:pPr>
    </w:p>
    <w:p w14:paraId="40BB6023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6F63F388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688299EC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7557D3C3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4563E8A9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24E168F3" w14:textId="123CB410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3DD47C64" w14:textId="4721848E" w:rsidR="00835633" w:rsidRDefault="00835633" w:rsidP="008B1F7A">
      <w:pPr>
        <w:tabs>
          <w:tab w:val="left" w:pos="284"/>
        </w:tabs>
        <w:rPr>
          <w:b/>
          <w:sz w:val="28"/>
          <w:szCs w:val="28"/>
        </w:rPr>
      </w:pPr>
    </w:p>
    <w:p w14:paraId="6BE72648" w14:textId="0B7DFBD0" w:rsidR="00835633" w:rsidRDefault="00835633" w:rsidP="008B1F7A">
      <w:pPr>
        <w:tabs>
          <w:tab w:val="left" w:pos="284"/>
        </w:tabs>
        <w:rPr>
          <w:b/>
          <w:sz w:val="28"/>
          <w:szCs w:val="28"/>
        </w:rPr>
      </w:pPr>
    </w:p>
    <w:p w14:paraId="7B320B7D" w14:textId="77777777" w:rsidR="00835633" w:rsidRDefault="00835633" w:rsidP="008B1F7A">
      <w:pPr>
        <w:tabs>
          <w:tab w:val="left" w:pos="284"/>
        </w:tabs>
        <w:rPr>
          <w:b/>
          <w:sz w:val="28"/>
          <w:szCs w:val="28"/>
        </w:rPr>
      </w:pPr>
    </w:p>
    <w:p w14:paraId="7683E5AD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3D0F0EEA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05BC0499" w14:textId="77777777" w:rsidR="008B1F7A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0BB91ACA" w14:textId="77777777" w:rsidR="008B1F7A" w:rsidRDefault="008B1F7A" w:rsidP="008B1F7A">
      <w:pPr>
        <w:tabs>
          <w:tab w:val="left" w:pos="28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стандарте</w:t>
      </w:r>
    </w:p>
    <w:p w14:paraId="574571FA" w14:textId="77777777" w:rsidR="008B1F7A" w:rsidRPr="00B3211D" w:rsidRDefault="008B1F7A" w:rsidP="008B1F7A">
      <w:pPr>
        <w:tabs>
          <w:tab w:val="left" w:pos="284"/>
        </w:tabs>
        <w:rPr>
          <w:b/>
          <w:sz w:val="28"/>
          <w:szCs w:val="28"/>
        </w:rPr>
      </w:pPr>
    </w:p>
    <w:p w14:paraId="1E325F4F" w14:textId="77777777" w:rsidR="008B1F7A" w:rsidRDefault="008B1F7A" w:rsidP="008B1F7A">
      <w:pPr>
        <w:pStyle w:val="ab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07D4A">
        <w:rPr>
          <w:rFonts w:ascii="Times New Roman" w:hAnsi="Times New Roman" w:cs="Times New Roman"/>
          <w:sz w:val="26"/>
          <w:szCs w:val="26"/>
        </w:rPr>
        <w:t>РАЗРАБОТАН рабочей группой:</w:t>
      </w:r>
    </w:p>
    <w:p w14:paraId="0D7F2B3A" w14:textId="77777777" w:rsidR="008B1F7A" w:rsidRPr="00734735" w:rsidRDefault="008B1F7A" w:rsidP="008B1F7A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7"/>
        <w:gridCol w:w="6468"/>
      </w:tblGrid>
      <w:tr w:rsidR="008B1F7A" w:rsidRPr="00532D26" w14:paraId="7E9446C9" w14:textId="77777777" w:rsidTr="0075733F">
        <w:tc>
          <w:tcPr>
            <w:tcW w:w="2877" w:type="dxa"/>
          </w:tcPr>
          <w:p w14:paraId="62A9F528" w14:textId="77777777" w:rsidR="008B1F7A" w:rsidRPr="00532D26" w:rsidRDefault="008B1F7A" w:rsidP="0075733F">
            <w:pPr>
              <w:pStyle w:val="ab"/>
              <w:tabs>
                <w:tab w:val="left" w:pos="284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6468" w:type="dxa"/>
          </w:tcPr>
          <w:p w14:paraId="2D2EFC5D" w14:textId="77777777" w:rsidR="008B1F7A" w:rsidRPr="00532D26" w:rsidRDefault="008B1F7A" w:rsidP="0075733F">
            <w:pPr>
              <w:pStyle w:val="ab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8B1F7A" w:rsidRPr="00532D26" w14:paraId="37D1DF94" w14:textId="77777777" w:rsidTr="0075733F">
        <w:tc>
          <w:tcPr>
            <w:tcW w:w="2877" w:type="dxa"/>
          </w:tcPr>
          <w:p w14:paraId="196C8668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A05DB">
              <w:rPr>
                <w:rFonts w:ascii="Times New Roman" w:hAnsi="Times New Roman" w:cs="Times New Roman"/>
                <w:sz w:val="24"/>
                <w:szCs w:val="24"/>
              </w:rPr>
              <w:t>Гоголин Александр Александрович</w:t>
            </w:r>
          </w:p>
        </w:tc>
        <w:tc>
          <w:tcPr>
            <w:tcW w:w="6468" w:type="dxa"/>
          </w:tcPr>
          <w:p w14:paraId="736D0125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DB">
              <w:rPr>
                <w:rFonts w:ascii="Times New Roman" w:hAnsi="Times New Roman" w:cs="Times New Roman"/>
                <w:sz w:val="24"/>
                <w:szCs w:val="24"/>
              </w:rPr>
              <w:t>Министр Сахалинской области по эффективному управлению регионом</w:t>
            </w:r>
          </w:p>
        </w:tc>
      </w:tr>
      <w:tr w:rsidR="008B1F7A" w:rsidRPr="00532D26" w14:paraId="34819A12" w14:textId="77777777" w:rsidTr="0075733F">
        <w:tc>
          <w:tcPr>
            <w:tcW w:w="2877" w:type="dxa"/>
          </w:tcPr>
          <w:p w14:paraId="097B036A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Куприна Наталия Юрьевна</w:t>
            </w:r>
          </w:p>
        </w:tc>
        <w:tc>
          <w:tcPr>
            <w:tcW w:w="6468" w:type="dxa"/>
          </w:tcPr>
          <w:p w14:paraId="4F3EBA65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DB">
              <w:rPr>
                <w:rFonts w:ascii="Times New Roman" w:hAnsi="Times New Roman" w:cs="Times New Roman"/>
                <w:sz w:val="24"/>
                <w:szCs w:val="24"/>
              </w:rPr>
              <w:t xml:space="preserve">Министр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жилищно-коммунального хозяйства Сахалинской области</w:t>
            </w:r>
          </w:p>
        </w:tc>
      </w:tr>
      <w:tr w:rsidR="008B1F7A" w:rsidRPr="00532D26" w14:paraId="6A0F838E" w14:textId="77777777" w:rsidTr="0075733F">
        <w:tc>
          <w:tcPr>
            <w:tcW w:w="2877" w:type="dxa"/>
          </w:tcPr>
          <w:p w14:paraId="6B007529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 w:right="-108"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Король Александр Николаевич</w:t>
            </w:r>
          </w:p>
        </w:tc>
        <w:tc>
          <w:tcPr>
            <w:tcW w:w="6468" w:type="dxa"/>
          </w:tcPr>
          <w:p w14:paraId="0B9B90D2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Заместитель министра жилищно-коммунального хозяйства Сахалинской области</w:t>
            </w:r>
          </w:p>
        </w:tc>
      </w:tr>
      <w:tr w:rsidR="008B1F7A" w:rsidRPr="00532D26" w14:paraId="0AB85B98" w14:textId="77777777" w:rsidTr="0075733F">
        <w:tc>
          <w:tcPr>
            <w:tcW w:w="2877" w:type="dxa"/>
          </w:tcPr>
          <w:p w14:paraId="7036D26C" w14:textId="77777777" w:rsidR="008B1F7A" w:rsidRDefault="008B1F7A" w:rsidP="0075733F">
            <w:pPr>
              <w:pStyle w:val="ab"/>
              <w:tabs>
                <w:tab w:val="left" w:pos="284"/>
              </w:tabs>
              <w:ind w:left="0" w:right="-108" w:firstLine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Истомин Константин Николаевич</w:t>
            </w:r>
          </w:p>
        </w:tc>
        <w:tc>
          <w:tcPr>
            <w:tcW w:w="6468" w:type="dxa"/>
          </w:tcPr>
          <w:p w14:paraId="02337266" w14:textId="77777777" w:rsidR="008B1F7A" w:rsidRDefault="008B1F7A" w:rsidP="0075733F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Руководитель государственной жилищной инспекции Сахалинской области</w:t>
            </w:r>
          </w:p>
        </w:tc>
      </w:tr>
      <w:tr w:rsidR="008B1F7A" w:rsidRPr="00532D26" w14:paraId="1FE5DAF1" w14:textId="77777777" w:rsidTr="0075733F">
        <w:tc>
          <w:tcPr>
            <w:tcW w:w="2877" w:type="dxa"/>
          </w:tcPr>
          <w:p w14:paraId="5D9E93F6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A05DB">
              <w:rPr>
                <w:rFonts w:ascii="Times New Roman" w:hAnsi="Times New Roman" w:cs="Times New Roman"/>
                <w:sz w:val="24"/>
                <w:szCs w:val="24"/>
              </w:rPr>
              <w:t>Золотов Евгений Александрович</w:t>
            </w:r>
          </w:p>
        </w:tc>
        <w:tc>
          <w:tcPr>
            <w:tcW w:w="6468" w:type="dxa"/>
          </w:tcPr>
          <w:p w14:paraId="279F289D" w14:textId="77777777" w:rsidR="008B1F7A" w:rsidRPr="00EA05DB" w:rsidRDefault="008B1F7A" w:rsidP="0075733F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DB">
              <w:rPr>
                <w:rFonts w:ascii="Times New Roman" w:hAnsi="Times New Roman" w:cs="Times New Roman"/>
                <w:sz w:val="24"/>
                <w:szCs w:val="24"/>
              </w:rPr>
              <w:t>Директор департамента городского хозяйства администрации города Южно-Сахалинска</w:t>
            </w:r>
          </w:p>
        </w:tc>
      </w:tr>
    </w:tbl>
    <w:p w14:paraId="500D031A" w14:textId="77777777" w:rsidR="008B1F7A" w:rsidRDefault="008B1F7A" w:rsidP="008B1F7A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11D">
        <w:rPr>
          <w:rFonts w:ascii="Times New Roman" w:hAnsi="Times New Roman" w:cs="Times New Roman"/>
          <w:sz w:val="28"/>
          <w:szCs w:val="28"/>
        </w:rPr>
        <w:t>ВНЕСЕН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14:paraId="1E3CD516" w14:textId="77777777" w:rsidR="008B1F7A" w:rsidRPr="00C720D3" w:rsidRDefault="008B1F7A" w:rsidP="008B1F7A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21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C78243" w14:textId="77777777" w:rsidR="008B1F7A" w:rsidRDefault="008B1F7A" w:rsidP="008B1F7A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 И ВВЕДЕН В ДЕЙСТВИЕ……………………………………</w:t>
      </w:r>
    </w:p>
    <w:p w14:paraId="66DD12F0" w14:textId="77777777" w:rsidR="008B1F7A" w:rsidRDefault="008B1F7A" w:rsidP="008B1F7A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A2C6FC8" w14:textId="77777777" w:rsidR="008B1F7A" w:rsidRPr="00820262" w:rsidRDefault="008B1F7A" w:rsidP="008B1F7A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 ВПЕРВЫЕ……………………………………………………………</w:t>
      </w:r>
    </w:p>
    <w:p w14:paraId="25C92965" w14:textId="77777777" w:rsidR="008B1F7A" w:rsidRDefault="008B1F7A" w:rsidP="008B1F7A">
      <w:pPr>
        <w:rPr>
          <w:b/>
          <w:bCs/>
          <w:sz w:val="28"/>
          <w:szCs w:val="28"/>
        </w:rPr>
      </w:pPr>
    </w:p>
    <w:p w14:paraId="3145C416" w14:textId="77777777" w:rsidR="008B1F7A" w:rsidRDefault="008B1F7A" w:rsidP="008B1F7A">
      <w:pPr>
        <w:rPr>
          <w:b/>
          <w:bCs/>
          <w:sz w:val="28"/>
          <w:szCs w:val="28"/>
        </w:rPr>
      </w:pPr>
    </w:p>
    <w:p w14:paraId="5C8042E7" w14:textId="77777777" w:rsidR="008B1F7A" w:rsidRDefault="008B1F7A" w:rsidP="008B1F7A">
      <w:pPr>
        <w:rPr>
          <w:b/>
          <w:bCs/>
          <w:sz w:val="28"/>
          <w:szCs w:val="28"/>
        </w:rPr>
      </w:pPr>
    </w:p>
    <w:p w14:paraId="3F9379A0" w14:textId="77777777" w:rsidR="008B1F7A" w:rsidRDefault="008B1F7A" w:rsidP="008B1F7A">
      <w:pPr>
        <w:rPr>
          <w:b/>
          <w:bCs/>
          <w:sz w:val="28"/>
          <w:szCs w:val="28"/>
        </w:rPr>
      </w:pPr>
    </w:p>
    <w:p w14:paraId="17ADC392" w14:textId="77777777" w:rsidR="008B1F7A" w:rsidRDefault="008B1F7A" w:rsidP="008B1F7A">
      <w:pPr>
        <w:rPr>
          <w:b/>
          <w:bCs/>
          <w:sz w:val="28"/>
          <w:szCs w:val="28"/>
        </w:rPr>
      </w:pPr>
    </w:p>
    <w:p w14:paraId="003486B8" w14:textId="77777777" w:rsidR="008B1F7A" w:rsidRDefault="008B1F7A" w:rsidP="008B1F7A">
      <w:pPr>
        <w:rPr>
          <w:b/>
          <w:bCs/>
          <w:sz w:val="28"/>
          <w:szCs w:val="28"/>
        </w:rPr>
      </w:pPr>
    </w:p>
    <w:p w14:paraId="7A20E9AD" w14:textId="77777777" w:rsidR="008B1F7A" w:rsidRDefault="008B1F7A" w:rsidP="008B1F7A">
      <w:pPr>
        <w:rPr>
          <w:b/>
          <w:bCs/>
          <w:sz w:val="28"/>
          <w:szCs w:val="28"/>
        </w:rPr>
      </w:pPr>
    </w:p>
    <w:p w14:paraId="5BB191D3" w14:textId="77777777" w:rsidR="008B1F7A" w:rsidRDefault="008B1F7A" w:rsidP="008B1F7A">
      <w:pPr>
        <w:rPr>
          <w:b/>
          <w:bCs/>
          <w:sz w:val="28"/>
          <w:szCs w:val="28"/>
        </w:rPr>
      </w:pPr>
    </w:p>
    <w:p w14:paraId="46343D2B" w14:textId="77777777" w:rsidR="008B1F7A" w:rsidRDefault="008B1F7A" w:rsidP="008B1F7A">
      <w:pPr>
        <w:rPr>
          <w:b/>
          <w:bCs/>
          <w:sz w:val="28"/>
          <w:szCs w:val="28"/>
        </w:rPr>
      </w:pPr>
    </w:p>
    <w:p w14:paraId="5D1B7B94" w14:textId="77777777" w:rsidR="008B1F7A" w:rsidRDefault="008B1F7A" w:rsidP="008B1F7A">
      <w:pPr>
        <w:rPr>
          <w:b/>
          <w:bCs/>
          <w:sz w:val="28"/>
          <w:szCs w:val="28"/>
        </w:rPr>
      </w:pPr>
    </w:p>
    <w:p w14:paraId="0260B842" w14:textId="77777777" w:rsidR="008B1F7A" w:rsidRDefault="008B1F7A" w:rsidP="008B1F7A">
      <w:pPr>
        <w:rPr>
          <w:b/>
          <w:bCs/>
          <w:sz w:val="28"/>
          <w:szCs w:val="28"/>
        </w:rPr>
      </w:pPr>
    </w:p>
    <w:p w14:paraId="53896722" w14:textId="77777777" w:rsidR="008B1F7A" w:rsidRDefault="008B1F7A" w:rsidP="008B1F7A">
      <w:pPr>
        <w:rPr>
          <w:b/>
          <w:bCs/>
          <w:sz w:val="28"/>
          <w:szCs w:val="28"/>
        </w:rPr>
      </w:pPr>
    </w:p>
    <w:p w14:paraId="5946752B" w14:textId="77777777" w:rsidR="008B1F7A" w:rsidRDefault="008B1F7A" w:rsidP="008B1F7A">
      <w:pPr>
        <w:rPr>
          <w:b/>
          <w:bCs/>
          <w:sz w:val="28"/>
          <w:szCs w:val="28"/>
        </w:rPr>
      </w:pPr>
    </w:p>
    <w:p w14:paraId="7F09E016" w14:textId="77777777" w:rsidR="008B1F7A" w:rsidRDefault="008B1F7A" w:rsidP="008B1F7A">
      <w:pPr>
        <w:rPr>
          <w:b/>
          <w:bCs/>
          <w:sz w:val="28"/>
          <w:szCs w:val="28"/>
        </w:rPr>
      </w:pPr>
    </w:p>
    <w:p w14:paraId="38E6BAA8" w14:textId="77777777" w:rsidR="008B1F7A" w:rsidRDefault="008B1F7A" w:rsidP="008B1F7A">
      <w:pPr>
        <w:rPr>
          <w:b/>
          <w:bCs/>
          <w:sz w:val="28"/>
          <w:szCs w:val="28"/>
        </w:rPr>
      </w:pPr>
    </w:p>
    <w:p w14:paraId="069392E1" w14:textId="77777777" w:rsidR="008B1F7A" w:rsidRDefault="008B1F7A" w:rsidP="008B1F7A">
      <w:pPr>
        <w:rPr>
          <w:b/>
          <w:bCs/>
          <w:sz w:val="28"/>
          <w:szCs w:val="28"/>
        </w:rPr>
      </w:pPr>
    </w:p>
    <w:p w14:paraId="66767F07" w14:textId="77777777" w:rsidR="008B1F7A" w:rsidRDefault="008B1F7A" w:rsidP="008B1F7A">
      <w:pPr>
        <w:rPr>
          <w:b/>
          <w:bCs/>
          <w:sz w:val="28"/>
          <w:szCs w:val="28"/>
        </w:rPr>
      </w:pPr>
    </w:p>
    <w:p w14:paraId="32715FBC" w14:textId="77777777" w:rsidR="008B1F7A" w:rsidRDefault="008B1F7A" w:rsidP="008B1F7A">
      <w:pPr>
        <w:pStyle w:val="ab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95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4272883D" w14:textId="77777777" w:rsidR="008B1F7A" w:rsidRPr="003B3950" w:rsidRDefault="008B1F7A" w:rsidP="008B1F7A">
      <w:pPr>
        <w:pStyle w:val="ab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8B1F7A" w14:paraId="17DC80C7" w14:textId="77777777" w:rsidTr="0075733F">
        <w:tc>
          <w:tcPr>
            <w:tcW w:w="9606" w:type="dxa"/>
          </w:tcPr>
          <w:p w14:paraId="3EE156F0" w14:textId="77777777" w:rsidR="008B1F7A" w:rsidRPr="00B636F7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Область применения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……………………………………………………………6</w:t>
            </w:r>
          </w:p>
          <w:p w14:paraId="65D119AA" w14:textId="2C32D145" w:rsidR="008B1F7A" w:rsidRPr="00B636F7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Термины и определения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………...6</w:t>
            </w:r>
          </w:p>
          <w:p w14:paraId="21D27EDA" w14:textId="03B8C22E" w:rsidR="008B1F7A" w:rsidRPr="00B636F7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Основные положения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…...8</w:t>
            </w:r>
          </w:p>
          <w:p w14:paraId="235940D9" w14:textId="77777777" w:rsidR="008B1F7A" w:rsidRDefault="008B1F7A" w:rsidP="008B1F7A">
            <w:pPr>
              <w:pStyle w:val="ab"/>
              <w:numPr>
                <w:ilvl w:val="1"/>
                <w:numId w:val="4"/>
              </w:numPr>
              <w:spacing w:after="0" w:line="360" w:lineRule="auto"/>
              <w:ind w:left="102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задачи……………………………………………………………8</w:t>
            </w:r>
          </w:p>
          <w:p w14:paraId="32197B88" w14:textId="2C6E6427" w:rsidR="008B1F7A" w:rsidRDefault="008B1F7A" w:rsidP="008B1F7A">
            <w:pPr>
              <w:pStyle w:val="ab"/>
              <w:numPr>
                <w:ilvl w:val="1"/>
                <w:numId w:val="4"/>
              </w:numPr>
              <w:spacing w:after="0" w:line="360" w:lineRule="auto"/>
              <w:ind w:left="102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применения ста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ндарта……………………………………...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...8</w:t>
            </w:r>
          </w:p>
          <w:p w14:paraId="16A4DAD0" w14:textId="77777777" w:rsidR="008B1F7A" w:rsidRPr="00DB4A17" w:rsidRDefault="008B1F7A" w:rsidP="008B1F7A">
            <w:pPr>
              <w:pStyle w:val="ab"/>
              <w:numPr>
                <w:ilvl w:val="1"/>
                <w:numId w:val="4"/>
              </w:numPr>
              <w:spacing w:after="0" w:line="360" w:lineRule="auto"/>
              <w:ind w:left="102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DB4A17">
              <w:rPr>
                <w:rFonts w:ascii="Times New Roman" w:hAnsi="Times New Roman" w:cs="Times New Roman"/>
                <w:sz w:val="28"/>
                <w:szCs w:val="28"/>
              </w:rPr>
              <w:t>Требования к выполнению стандарта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DB4A17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4D6B1F33" w14:textId="77777777" w:rsidR="008B1F7A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выполнения стандарта…………………………………….……...8</w:t>
            </w:r>
          </w:p>
          <w:p w14:paraId="2198C5DD" w14:textId="77777777" w:rsidR="008B1F7A" w:rsidRDefault="008B1F7A" w:rsidP="008B1F7A">
            <w:pPr>
              <w:pStyle w:val="ab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положения………………………………………………....…8</w:t>
            </w:r>
          </w:p>
          <w:p w14:paraId="7CEB7D0F" w14:textId="77777777" w:rsidR="008B1F7A" w:rsidRDefault="008B1F7A" w:rsidP="008B1F7A">
            <w:pPr>
              <w:pStyle w:val="ab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входной группе и к освещению подвальных помещений…………………………………..…………………………...….8</w:t>
            </w:r>
          </w:p>
          <w:p w14:paraId="7129971E" w14:textId="77777777" w:rsidR="008B1F7A" w:rsidRDefault="008B1F7A" w:rsidP="008B1F7A">
            <w:pPr>
              <w:pStyle w:val="ab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требования и рекомендации к подвальному помещению………………………………………………………………….9</w:t>
            </w:r>
          </w:p>
          <w:p w14:paraId="63973EAD" w14:textId="0B5D77A5" w:rsidR="008B1F7A" w:rsidRDefault="008B1F7A" w:rsidP="008B1F7A">
            <w:pPr>
              <w:pStyle w:val="ab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при проведении ремонта подвального помещения и и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нженерных коммуникаций………………………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...10</w:t>
            </w:r>
          </w:p>
          <w:p w14:paraId="3C4C5887" w14:textId="77777777" w:rsidR="008B1F7A" w:rsidRDefault="008B1F7A" w:rsidP="008B1F7A">
            <w:pPr>
              <w:pStyle w:val="ab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подвального помещения………………………….10</w:t>
            </w:r>
          </w:p>
          <w:p w14:paraId="57ECF92D" w14:textId="51C3E734" w:rsidR="008B1F7A" w:rsidRDefault="008B1F7A" w:rsidP="008B1F7A">
            <w:pPr>
              <w:pStyle w:val="ab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подвального помещения……………………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……..10</w:t>
            </w:r>
          </w:p>
          <w:p w14:paraId="39200DC9" w14:textId="77777777" w:rsidR="008B1F7A" w:rsidRDefault="008B1F7A" w:rsidP="008B1F7A">
            <w:pPr>
              <w:pStyle w:val="ab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требований по содержанию…………………………….11</w:t>
            </w:r>
          </w:p>
          <w:p w14:paraId="1DBDBB14" w14:textId="77777777" w:rsidR="008B1F7A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Документы, применяемые в рамках выполнения стандарта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…………….…11</w:t>
            </w:r>
          </w:p>
          <w:p w14:paraId="12BEA6B1" w14:textId="77777777" w:rsidR="008B1F7A" w:rsidRPr="00B636F7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Исключения для применения стандарта……………………………………..11</w:t>
            </w:r>
          </w:p>
          <w:p w14:paraId="370D7F29" w14:textId="77777777" w:rsidR="008B1F7A" w:rsidRPr="00B636F7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Критерии 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нки качества и полноты, объема </w:t>
            </w: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выполнения стандарта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 .11</w:t>
            </w:r>
          </w:p>
          <w:p w14:paraId="1BD41DD7" w14:textId="30B3C760" w:rsidR="008B1F7A" w:rsidRPr="00B636F7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Периодичность актуализации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(частота пересмотра) стандарта………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….11</w:t>
            </w:r>
          </w:p>
          <w:p w14:paraId="338981B2" w14:textId="69351285" w:rsidR="008B1F7A" w:rsidRPr="00C01603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sz w:val="28"/>
                <w:szCs w:val="28"/>
              </w:rPr>
              <w:t>Информирование граждан о порядке применения стандарта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83563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...12</w:t>
            </w:r>
          </w:p>
          <w:p w14:paraId="3D41532B" w14:textId="5174CA3A" w:rsidR="008B1F7A" w:rsidRPr="00B636F7" w:rsidRDefault="008B1F7A" w:rsidP="008B1F7A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Заключительная часть</w:t>
            </w:r>
            <w:r w:rsidR="008356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……………………………………………..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……...12</w:t>
            </w:r>
          </w:p>
          <w:p w14:paraId="0EEABDFF" w14:textId="398ED35B" w:rsidR="008B1F7A" w:rsidRPr="00835633" w:rsidRDefault="008B1F7A" w:rsidP="0075733F">
            <w:pPr>
              <w:pStyle w:val="ab"/>
              <w:numPr>
                <w:ilvl w:val="0"/>
                <w:numId w:val="2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6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Нормативные ссылки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………………………………………………...……12</w:t>
            </w:r>
          </w:p>
          <w:p w14:paraId="62EC78D4" w14:textId="77777777" w:rsidR="00835633" w:rsidRDefault="00835633" w:rsidP="0075733F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E87A8EA" w14:textId="4E695DBD" w:rsidR="008B1F7A" w:rsidRPr="00DA139B" w:rsidRDefault="008B1F7A" w:rsidP="0075733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A139B">
              <w:rPr>
                <w:color w:val="000000"/>
                <w:sz w:val="28"/>
                <w:szCs w:val="28"/>
                <w:shd w:val="clear" w:color="auto" w:fill="FFFFFF"/>
              </w:rPr>
              <w:t>Приложения…………………………………………………………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DA139B">
              <w:rPr>
                <w:color w:val="000000"/>
                <w:sz w:val="28"/>
                <w:szCs w:val="28"/>
                <w:shd w:val="clear" w:color="auto" w:fill="FFFFFF"/>
              </w:rPr>
              <w:t>……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…….. 13</w:t>
            </w:r>
          </w:p>
          <w:p w14:paraId="15680B93" w14:textId="77777777" w:rsidR="008B1F7A" w:rsidRDefault="008B1F7A" w:rsidP="008B1F7A">
            <w:pPr>
              <w:pStyle w:val="ab"/>
              <w:numPr>
                <w:ilvl w:val="1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 стандарт содержания подъездов многоквартирных домов….. ………………………………………13</w:t>
            </w:r>
          </w:p>
          <w:p w14:paraId="5390D5D3" w14:textId="77777777" w:rsidR="008B1F7A" w:rsidRDefault="008B1F7A" w:rsidP="008B1F7A">
            <w:pPr>
              <w:pStyle w:val="ab"/>
              <w:numPr>
                <w:ilvl w:val="1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 чек-лист проверки качества содержания подъездов многоквартирных домов………………………………20</w:t>
            </w:r>
          </w:p>
          <w:p w14:paraId="7667EE2B" w14:textId="77777777" w:rsidR="008B1F7A" w:rsidRPr="00B636F7" w:rsidRDefault="008B1F7A" w:rsidP="008B1F7A">
            <w:pPr>
              <w:pStyle w:val="ab"/>
              <w:numPr>
                <w:ilvl w:val="1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7FA0">
              <w:rPr>
                <w:rFonts w:ascii="Times New Roman" w:hAnsi="Times New Roman" w:cs="Times New Roman"/>
                <w:sz w:val="28"/>
                <w:szCs w:val="28"/>
              </w:rPr>
              <w:t>Приложение № 3 стандарт выполнения аварийно-восстановительных работ в подвальном помещении многоквартирного 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……………………………………..….….22</w:t>
            </w:r>
          </w:p>
          <w:p w14:paraId="0C28E4C1" w14:textId="77777777" w:rsidR="008B1F7A" w:rsidRDefault="008B1F7A" w:rsidP="0075733F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14:paraId="014522C5" w14:textId="77777777" w:rsidR="008B1F7A" w:rsidRDefault="008B1F7A" w:rsidP="008B1F7A">
      <w:pPr>
        <w:jc w:val="both"/>
        <w:rPr>
          <w:sz w:val="28"/>
          <w:szCs w:val="28"/>
        </w:rPr>
      </w:pPr>
    </w:p>
    <w:p w14:paraId="54539630" w14:textId="77777777" w:rsidR="008B1F7A" w:rsidRDefault="008B1F7A" w:rsidP="008B1F7A">
      <w:pPr>
        <w:jc w:val="both"/>
        <w:rPr>
          <w:sz w:val="28"/>
          <w:szCs w:val="28"/>
        </w:rPr>
      </w:pPr>
    </w:p>
    <w:p w14:paraId="25B5993D" w14:textId="77777777" w:rsidR="008B1F7A" w:rsidRDefault="008B1F7A" w:rsidP="008B1F7A">
      <w:pPr>
        <w:jc w:val="both"/>
        <w:rPr>
          <w:sz w:val="28"/>
          <w:szCs w:val="28"/>
        </w:rPr>
      </w:pPr>
    </w:p>
    <w:p w14:paraId="42C48A62" w14:textId="77777777" w:rsidR="008B1F7A" w:rsidRDefault="008B1F7A" w:rsidP="008B1F7A">
      <w:pPr>
        <w:jc w:val="both"/>
        <w:rPr>
          <w:sz w:val="28"/>
          <w:szCs w:val="28"/>
        </w:rPr>
      </w:pPr>
    </w:p>
    <w:p w14:paraId="08FDA78C" w14:textId="77777777" w:rsidR="008B1F7A" w:rsidRDefault="008B1F7A" w:rsidP="008B1F7A">
      <w:pPr>
        <w:jc w:val="both"/>
        <w:rPr>
          <w:sz w:val="28"/>
          <w:szCs w:val="28"/>
        </w:rPr>
      </w:pPr>
    </w:p>
    <w:p w14:paraId="06116674" w14:textId="77777777" w:rsidR="008B1F7A" w:rsidRDefault="008B1F7A" w:rsidP="008B1F7A">
      <w:pPr>
        <w:jc w:val="both"/>
        <w:rPr>
          <w:sz w:val="28"/>
          <w:szCs w:val="28"/>
        </w:rPr>
      </w:pPr>
    </w:p>
    <w:p w14:paraId="64941348" w14:textId="77777777" w:rsidR="008B1F7A" w:rsidRDefault="008B1F7A" w:rsidP="008B1F7A">
      <w:pPr>
        <w:jc w:val="both"/>
        <w:rPr>
          <w:sz w:val="28"/>
          <w:szCs w:val="28"/>
        </w:rPr>
      </w:pPr>
    </w:p>
    <w:p w14:paraId="1FB49244" w14:textId="77777777" w:rsidR="008B1F7A" w:rsidRDefault="008B1F7A" w:rsidP="008B1F7A">
      <w:pPr>
        <w:jc w:val="both"/>
        <w:rPr>
          <w:sz w:val="28"/>
          <w:szCs w:val="28"/>
        </w:rPr>
      </w:pPr>
    </w:p>
    <w:p w14:paraId="6D5BFDC3" w14:textId="77777777" w:rsidR="008B1F7A" w:rsidRDefault="008B1F7A" w:rsidP="008B1F7A">
      <w:pPr>
        <w:jc w:val="both"/>
        <w:rPr>
          <w:sz w:val="28"/>
          <w:szCs w:val="28"/>
        </w:rPr>
      </w:pPr>
    </w:p>
    <w:p w14:paraId="7D23117B" w14:textId="77777777" w:rsidR="008B1F7A" w:rsidRDefault="008B1F7A" w:rsidP="008B1F7A">
      <w:pPr>
        <w:jc w:val="both"/>
        <w:rPr>
          <w:sz w:val="28"/>
          <w:szCs w:val="28"/>
        </w:rPr>
      </w:pPr>
    </w:p>
    <w:p w14:paraId="45628E66" w14:textId="77777777" w:rsidR="008B1F7A" w:rsidRDefault="008B1F7A" w:rsidP="008B1F7A">
      <w:pPr>
        <w:jc w:val="both"/>
        <w:rPr>
          <w:sz w:val="28"/>
          <w:szCs w:val="28"/>
        </w:rPr>
      </w:pPr>
    </w:p>
    <w:p w14:paraId="70FDBC7D" w14:textId="77777777" w:rsidR="008B1F7A" w:rsidRDefault="008B1F7A" w:rsidP="008B1F7A">
      <w:pPr>
        <w:jc w:val="both"/>
        <w:rPr>
          <w:sz w:val="28"/>
          <w:szCs w:val="28"/>
        </w:rPr>
      </w:pPr>
    </w:p>
    <w:p w14:paraId="5134F4A8" w14:textId="77777777" w:rsidR="008B1F7A" w:rsidRDefault="008B1F7A" w:rsidP="008B1F7A">
      <w:pPr>
        <w:jc w:val="both"/>
        <w:rPr>
          <w:sz w:val="28"/>
          <w:szCs w:val="28"/>
        </w:rPr>
      </w:pPr>
    </w:p>
    <w:p w14:paraId="779AA493" w14:textId="538C9BF9" w:rsidR="008B1F7A" w:rsidRDefault="008B1F7A" w:rsidP="008B1F7A">
      <w:pPr>
        <w:jc w:val="both"/>
        <w:rPr>
          <w:sz w:val="28"/>
          <w:szCs w:val="28"/>
        </w:rPr>
      </w:pPr>
    </w:p>
    <w:p w14:paraId="54487F37" w14:textId="641CCDAD" w:rsidR="00835633" w:rsidRDefault="00835633" w:rsidP="008B1F7A">
      <w:pPr>
        <w:jc w:val="both"/>
        <w:rPr>
          <w:sz w:val="28"/>
          <w:szCs w:val="28"/>
        </w:rPr>
      </w:pPr>
    </w:p>
    <w:p w14:paraId="400B5950" w14:textId="39A01834" w:rsidR="00835633" w:rsidRDefault="00835633" w:rsidP="008B1F7A">
      <w:pPr>
        <w:jc w:val="both"/>
        <w:rPr>
          <w:sz w:val="28"/>
          <w:szCs w:val="28"/>
        </w:rPr>
      </w:pPr>
    </w:p>
    <w:p w14:paraId="4DCD6220" w14:textId="6231DD87" w:rsidR="00835633" w:rsidRDefault="00835633" w:rsidP="008B1F7A">
      <w:pPr>
        <w:jc w:val="both"/>
        <w:rPr>
          <w:sz w:val="28"/>
          <w:szCs w:val="28"/>
        </w:rPr>
      </w:pPr>
    </w:p>
    <w:p w14:paraId="2E0C69A6" w14:textId="08375EFF" w:rsidR="00835633" w:rsidRDefault="00835633" w:rsidP="008B1F7A">
      <w:pPr>
        <w:jc w:val="both"/>
        <w:rPr>
          <w:sz w:val="28"/>
          <w:szCs w:val="28"/>
        </w:rPr>
      </w:pPr>
    </w:p>
    <w:p w14:paraId="4F440120" w14:textId="495EBEE1" w:rsidR="00835633" w:rsidRDefault="00835633" w:rsidP="008B1F7A">
      <w:pPr>
        <w:jc w:val="both"/>
        <w:rPr>
          <w:sz w:val="28"/>
          <w:szCs w:val="28"/>
        </w:rPr>
      </w:pPr>
    </w:p>
    <w:p w14:paraId="52CD9507" w14:textId="7BE81445" w:rsidR="00835633" w:rsidRDefault="00835633" w:rsidP="008B1F7A">
      <w:pPr>
        <w:jc w:val="both"/>
        <w:rPr>
          <w:sz w:val="28"/>
          <w:szCs w:val="28"/>
        </w:rPr>
      </w:pPr>
    </w:p>
    <w:p w14:paraId="115E9474" w14:textId="093FEE6B" w:rsidR="00835633" w:rsidRDefault="00835633" w:rsidP="008B1F7A">
      <w:pPr>
        <w:jc w:val="both"/>
        <w:rPr>
          <w:sz w:val="28"/>
          <w:szCs w:val="28"/>
        </w:rPr>
      </w:pPr>
    </w:p>
    <w:p w14:paraId="74AA2F7F" w14:textId="0C56D1F6" w:rsidR="00835633" w:rsidRDefault="00835633" w:rsidP="008B1F7A">
      <w:pPr>
        <w:jc w:val="both"/>
        <w:rPr>
          <w:sz w:val="28"/>
          <w:szCs w:val="28"/>
        </w:rPr>
      </w:pPr>
    </w:p>
    <w:p w14:paraId="79C1864E" w14:textId="077052BC" w:rsidR="00835633" w:rsidRDefault="00835633" w:rsidP="008B1F7A">
      <w:pPr>
        <w:jc w:val="both"/>
        <w:rPr>
          <w:sz w:val="28"/>
          <w:szCs w:val="28"/>
        </w:rPr>
      </w:pPr>
    </w:p>
    <w:p w14:paraId="7B22B71B" w14:textId="02C69715" w:rsidR="00835633" w:rsidRDefault="00835633" w:rsidP="008B1F7A">
      <w:pPr>
        <w:jc w:val="both"/>
        <w:rPr>
          <w:sz w:val="28"/>
          <w:szCs w:val="28"/>
        </w:rPr>
      </w:pPr>
    </w:p>
    <w:p w14:paraId="179EB8D4" w14:textId="450132C8" w:rsidR="00835633" w:rsidRDefault="00835633" w:rsidP="008B1F7A">
      <w:pPr>
        <w:jc w:val="both"/>
        <w:rPr>
          <w:sz w:val="28"/>
          <w:szCs w:val="28"/>
        </w:rPr>
      </w:pPr>
    </w:p>
    <w:p w14:paraId="5A05F8AC" w14:textId="74B0B119" w:rsidR="00835633" w:rsidRDefault="00835633" w:rsidP="008B1F7A">
      <w:pPr>
        <w:jc w:val="both"/>
        <w:rPr>
          <w:sz w:val="28"/>
          <w:szCs w:val="28"/>
        </w:rPr>
      </w:pPr>
    </w:p>
    <w:p w14:paraId="39870F48" w14:textId="77777777" w:rsidR="00835633" w:rsidRDefault="00835633" w:rsidP="008B1F7A">
      <w:pPr>
        <w:jc w:val="both"/>
        <w:rPr>
          <w:sz w:val="28"/>
          <w:szCs w:val="28"/>
        </w:rPr>
      </w:pPr>
    </w:p>
    <w:p w14:paraId="16B19A4D" w14:textId="77777777" w:rsidR="008B1F7A" w:rsidRDefault="008B1F7A" w:rsidP="008B1F7A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1D2E6F">
        <w:rPr>
          <w:rFonts w:ascii="Times New Roman" w:hAnsi="Times New Roman" w:cs="Times New Roman"/>
          <w:b/>
          <w:sz w:val="28"/>
        </w:rPr>
        <w:t>бласть применения</w:t>
      </w:r>
    </w:p>
    <w:p w14:paraId="367938AB" w14:textId="77777777" w:rsidR="008B1F7A" w:rsidRPr="001D2E6F" w:rsidRDefault="008B1F7A" w:rsidP="008B1F7A">
      <w:pPr>
        <w:pStyle w:val="ab"/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637FC78B" w14:textId="77777777" w:rsidR="008B1F7A" w:rsidRPr="001D2E6F" w:rsidRDefault="008B1F7A" w:rsidP="008B1F7A">
      <w:pPr>
        <w:pStyle w:val="ab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133">
        <w:rPr>
          <w:rFonts w:ascii="Times New Roman" w:hAnsi="Times New Roman" w:cs="Times New Roman"/>
          <w:sz w:val="28"/>
          <w:szCs w:val="28"/>
        </w:rPr>
        <w:t xml:space="preserve">Настоящий стандарт определяет порядок и условия </w:t>
      </w:r>
      <w:r w:rsidRPr="001D2E6F">
        <w:rPr>
          <w:rFonts w:ascii="Times New Roman" w:eastAsia="Times New Roman" w:hAnsi="Times New Roman" w:cs="Times New Roman"/>
          <w:sz w:val="28"/>
          <w:szCs w:val="28"/>
        </w:rPr>
        <w:t>комплексного содержания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ремонта подвальных помещений многоквартирных домов, расположенных на</w:t>
      </w:r>
      <w:r w:rsidRPr="001D2E6F">
        <w:rPr>
          <w:rFonts w:ascii="Times New Roman" w:eastAsia="Times New Roman" w:hAnsi="Times New Roman" w:cs="Times New Roman"/>
          <w:sz w:val="28"/>
          <w:szCs w:val="28"/>
        </w:rPr>
        <w:t xml:space="preserve"> территории Сахалинской области.</w:t>
      </w:r>
    </w:p>
    <w:p w14:paraId="38170E04" w14:textId="77777777" w:rsidR="008B1F7A" w:rsidRDefault="008B1F7A" w:rsidP="008B1F7A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1D2E6F">
        <w:rPr>
          <w:rFonts w:ascii="Times New Roman" w:hAnsi="Times New Roman" w:cs="Times New Roman"/>
          <w:sz w:val="28"/>
        </w:rPr>
        <w:t>Положения настоящего стандарта рекомендованы к исполнению муниципальными образованиями Сахалинской области, а также организациями, осуществляющими управление многоквартирными домами.</w:t>
      </w:r>
    </w:p>
    <w:p w14:paraId="67818638" w14:textId="77777777" w:rsidR="008B1F7A" w:rsidRDefault="008B1F7A" w:rsidP="008B1F7A">
      <w:pPr>
        <w:pStyle w:val="ab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</w:rPr>
      </w:pPr>
    </w:p>
    <w:p w14:paraId="6F06F938" w14:textId="77777777" w:rsidR="008B1F7A" w:rsidRDefault="008B1F7A" w:rsidP="008B1F7A">
      <w:pPr>
        <w:pStyle w:val="ab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</w:t>
      </w:r>
      <w:r w:rsidRPr="00FC4E89">
        <w:rPr>
          <w:rFonts w:ascii="Times New Roman" w:hAnsi="Times New Roman" w:cs="Times New Roman"/>
          <w:b/>
          <w:sz w:val="28"/>
        </w:rPr>
        <w:t>ермины, сокращения, определения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B1F7A" w14:paraId="067013E1" w14:textId="77777777" w:rsidTr="0075733F">
        <w:trPr>
          <w:trHeight w:val="3254"/>
        </w:trPr>
        <w:tc>
          <w:tcPr>
            <w:tcW w:w="4672" w:type="dxa"/>
          </w:tcPr>
          <w:p w14:paraId="7993C23D" w14:textId="77777777" w:rsidR="008B1F7A" w:rsidRPr="00BC33EA" w:rsidRDefault="008B1F7A" w:rsidP="0075733F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C33EA"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Многоквартирный дом (МКД)</w:t>
            </w:r>
          </w:p>
        </w:tc>
        <w:tc>
          <w:tcPr>
            <w:tcW w:w="4673" w:type="dxa"/>
          </w:tcPr>
          <w:p w14:paraId="348FA9C1" w14:textId="77777777" w:rsidR="008B1F7A" w:rsidRPr="00BC33EA" w:rsidRDefault="008B1F7A" w:rsidP="0075733F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BC33E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совокупность двух и более квартир, имеющих самостоятельные выходы либо на земельный участок, прилегающий к жилому дому, либо в помещения общего пользования — подъезды. Многоквартирный дом обязательно содержит в себе элементы общего имущества собственников помещений в таком доме</w:t>
            </w:r>
          </w:p>
        </w:tc>
      </w:tr>
      <w:tr w:rsidR="008B1F7A" w14:paraId="773833E9" w14:textId="77777777" w:rsidTr="0075733F">
        <w:trPr>
          <w:trHeight w:val="1983"/>
        </w:trPr>
        <w:tc>
          <w:tcPr>
            <w:tcW w:w="4672" w:type="dxa"/>
          </w:tcPr>
          <w:p w14:paraId="14B74C26" w14:textId="77777777" w:rsidR="008B1F7A" w:rsidRPr="00BC33E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Подвальное помещение</w:t>
            </w:r>
          </w:p>
        </w:tc>
        <w:tc>
          <w:tcPr>
            <w:tcW w:w="4673" w:type="dxa"/>
          </w:tcPr>
          <w:p w14:paraId="56F10420" w14:textId="77777777" w:rsidR="008B1F7A" w:rsidRPr="00BC33E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395A8D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это помещение, которое больше, чем наполовину, находится ниже уровня земли. Подвал может быть отапливаемого и неотапливаемого типа. Но не стоит забывать, что есть еще помещения, которые находятся ниже уровня пола.</w:t>
            </w:r>
          </w:p>
        </w:tc>
      </w:tr>
      <w:tr w:rsidR="008B1F7A" w14:paraId="1B7D2A60" w14:textId="77777777" w:rsidTr="0075733F">
        <w:trPr>
          <w:trHeight w:val="2123"/>
        </w:trPr>
        <w:tc>
          <w:tcPr>
            <w:tcW w:w="4672" w:type="dxa"/>
          </w:tcPr>
          <w:p w14:paraId="422C6E40" w14:textId="77777777" w:rsidR="008B1F7A" w:rsidRPr="00BC33EA" w:rsidRDefault="008B1F7A" w:rsidP="0075733F">
            <w:pPr>
              <w:pStyle w:val="ab"/>
              <w:ind w:left="0"/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BC33EA"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 xml:space="preserve">Содержание </w:t>
            </w:r>
            <w:r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подвального помещения</w:t>
            </w:r>
          </w:p>
        </w:tc>
        <w:tc>
          <w:tcPr>
            <w:tcW w:w="4673" w:type="dxa"/>
          </w:tcPr>
          <w:p w14:paraId="3D8E69C9" w14:textId="77777777" w:rsidR="008B1F7A" w:rsidRPr="00BC33E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C33E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комплекс работ по </w:t>
            </w: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содержанию подвальных помещений многоквартирных домов</w:t>
            </w:r>
            <w:r w:rsidRPr="00BC33E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, выполняемый для поддержания </w:t>
            </w: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подвального помещения</w:t>
            </w:r>
            <w:r w:rsidRPr="00BC33E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в надлежащем нормативном санитарно-техническом состоянии</w:t>
            </w:r>
          </w:p>
        </w:tc>
      </w:tr>
      <w:tr w:rsidR="008B1F7A" w14:paraId="320F02C3" w14:textId="77777777" w:rsidTr="0075733F">
        <w:trPr>
          <w:trHeight w:val="1132"/>
        </w:trPr>
        <w:tc>
          <w:tcPr>
            <w:tcW w:w="4672" w:type="dxa"/>
          </w:tcPr>
          <w:p w14:paraId="2BCF5CFF" w14:textId="77777777" w:rsidR="008B1F7A" w:rsidRPr="00BC33E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Ремонт подвального помещения</w:t>
            </w:r>
          </w:p>
        </w:tc>
        <w:tc>
          <w:tcPr>
            <w:tcW w:w="4673" w:type="dxa"/>
          </w:tcPr>
          <w:p w14:paraId="4D2F7E59" w14:textId="77777777" w:rsidR="008B1F7A" w:rsidRPr="00BC33E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36122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это комплексное решение проблем с гидроизоляцией, усилением конструкций, перепланировкой, </w:t>
            </w: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ремонтом, </w:t>
            </w:r>
            <w:r w:rsidRPr="00F36122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восстановлением и утеплением инженерных сетей</w:t>
            </w:r>
          </w:p>
        </w:tc>
      </w:tr>
      <w:tr w:rsidR="008B1F7A" w14:paraId="21230C87" w14:textId="77777777" w:rsidTr="0075733F">
        <w:trPr>
          <w:trHeight w:val="1693"/>
        </w:trPr>
        <w:tc>
          <w:tcPr>
            <w:tcW w:w="4672" w:type="dxa"/>
          </w:tcPr>
          <w:p w14:paraId="04E9B1EF" w14:textId="77777777" w:rsidR="008B1F7A" w:rsidRPr="00F36122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kern w:val="3"/>
                <w:sz w:val="28"/>
                <w:szCs w:val="28"/>
                <w:lang w:eastAsia="zh-CN" w:bidi="hi-IN"/>
              </w:rPr>
            </w:pPr>
            <w:r w:rsidRPr="00CE7DE1">
              <w:rPr>
                <w:rFonts w:ascii="Times New Roman" w:eastAsia="Times New Roman" w:hAnsi="Times New Roman" w:cs="Times New Roman"/>
                <w:b/>
                <w:color w:val="000000" w:themeColor="text1"/>
                <w:kern w:val="3"/>
                <w:sz w:val="28"/>
                <w:szCs w:val="28"/>
                <w:lang w:eastAsia="zh-CN" w:bidi="hi-IN"/>
              </w:rPr>
              <w:t>Гидроизоляция</w:t>
            </w:r>
          </w:p>
        </w:tc>
        <w:tc>
          <w:tcPr>
            <w:tcW w:w="4673" w:type="dxa"/>
          </w:tcPr>
          <w:p w14:paraId="145BCF0E" w14:textId="77777777" w:rsidR="008B1F7A" w:rsidRPr="00F36122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  <w:r w:rsidRPr="00CE7DE1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8"/>
                <w:szCs w:val="28"/>
                <w:lang w:eastAsia="zh-CN" w:bidi="hi-IN"/>
              </w:rPr>
              <w:t>Это комплекс мер защищающих подземную часть конструкции от контакта с грунтовыми водами целиком</w:t>
            </w:r>
          </w:p>
        </w:tc>
      </w:tr>
      <w:tr w:rsidR="008B1F7A" w14:paraId="776B6E18" w14:textId="77777777" w:rsidTr="0075733F">
        <w:trPr>
          <w:trHeight w:val="1693"/>
        </w:trPr>
        <w:tc>
          <w:tcPr>
            <w:tcW w:w="4672" w:type="dxa"/>
          </w:tcPr>
          <w:p w14:paraId="3D1F5499" w14:textId="77777777" w:rsidR="008B1F7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3"/>
                <w:sz w:val="28"/>
                <w:szCs w:val="28"/>
                <w:lang w:eastAsia="zh-CN" w:bidi="hi-IN"/>
              </w:rPr>
            </w:pPr>
            <w:r w:rsidRPr="00F153FE">
              <w:rPr>
                <w:rFonts w:ascii="Times New Roman" w:eastAsia="Times New Roman" w:hAnsi="Times New Roman" w:cs="Times New Roman"/>
                <w:b/>
                <w:color w:val="000000" w:themeColor="text1"/>
                <w:kern w:val="3"/>
                <w:sz w:val="28"/>
                <w:szCs w:val="28"/>
                <w:lang w:eastAsia="zh-CN" w:bidi="hi-IN"/>
              </w:rPr>
              <w:t>Дезинсекция</w:t>
            </w:r>
          </w:p>
          <w:p w14:paraId="12878200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3"/>
                <w:sz w:val="28"/>
                <w:szCs w:val="28"/>
                <w:lang w:eastAsia="zh-CN" w:bidi="hi-IN"/>
              </w:rPr>
            </w:pPr>
          </w:p>
          <w:p w14:paraId="58A4529C" w14:textId="4E865569" w:rsidR="00835633" w:rsidRPr="00F36122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673" w:type="dxa"/>
          </w:tcPr>
          <w:p w14:paraId="33021406" w14:textId="77777777" w:rsidR="008B1F7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8"/>
                <w:szCs w:val="28"/>
                <w:lang w:eastAsia="zh-CN" w:bidi="hi-IN"/>
              </w:rPr>
            </w:pPr>
            <w:r w:rsidRPr="00F153FE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8"/>
                <w:szCs w:val="28"/>
                <w:lang w:eastAsia="zh-CN" w:bidi="hi-IN"/>
              </w:rPr>
              <w:t>это комплекс мероприятий, направленных на сокращение численности и уничтожение опасных в эпидемиологическом отношении синатропных насекомых – паразитов среды обитания человека</w:t>
            </w:r>
          </w:p>
          <w:p w14:paraId="6288025F" w14:textId="77777777" w:rsidR="008B1F7A" w:rsidRDefault="008B1F7A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12A8B638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4D70A26E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0D3D71B8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799BFCE0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5E9FD07F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7DC4C080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79C62C2A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74D49E61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3CB00B8A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0895CCD6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5717AAB7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7F64761E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6C769B77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60F34961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1A4C0200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07CB2601" w14:textId="77777777" w:rsidR="00835633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  <w:p w14:paraId="71C6EC7D" w14:textId="11D3DCD2" w:rsidR="00835633" w:rsidRPr="00F36122" w:rsidRDefault="00835633" w:rsidP="0075733F">
            <w:pPr>
              <w:pStyle w:val="ab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kern w:val="3"/>
                <w:sz w:val="28"/>
                <w:szCs w:val="28"/>
                <w:lang w:eastAsia="zh-CN" w:bidi="hi-IN"/>
              </w:rPr>
            </w:pPr>
          </w:p>
        </w:tc>
      </w:tr>
    </w:tbl>
    <w:p w14:paraId="27E525A9" w14:textId="1A87189C" w:rsidR="008B1F7A" w:rsidRPr="00835633" w:rsidRDefault="008B1F7A" w:rsidP="00835633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35633">
        <w:rPr>
          <w:rFonts w:ascii="Times New Roman" w:hAnsi="Times New Roman" w:cs="Times New Roman"/>
          <w:b/>
          <w:sz w:val="28"/>
        </w:rPr>
        <w:t>Основные положения</w:t>
      </w:r>
    </w:p>
    <w:p w14:paraId="1CE29938" w14:textId="77777777" w:rsidR="008B1F7A" w:rsidRDefault="008B1F7A" w:rsidP="008B1F7A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C1CB523" w14:textId="77777777" w:rsidR="008B1F7A" w:rsidRPr="007F4274" w:rsidRDefault="008B1F7A" w:rsidP="008B1F7A">
      <w:pPr>
        <w:pStyle w:val="ab"/>
        <w:numPr>
          <w:ilvl w:val="1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274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14:paraId="345DD79B" w14:textId="77777777" w:rsidR="008B1F7A" w:rsidRPr="002C2727" w:rsidRDefault="008B1F7A" w:rsidP="008B1F7A">
      <w:pPr>
        <w:pStyle w:val="ab"/>
        <w:suppressAutoHyphens/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2727">
        <w:rPr>
          <w:rFonts w:ascii="Times New Roman" w:hAnsi="Times New Roman" w:cs="Times New Roman"/>
          <w:sz w:val="28"/>
          <w:szCs w:val="28"/>
        </w:rPr>
        <w:t>Повышение уровня удовлетворенности граждан состоянием общего имущества многоквартирного дома;</w:t>
      </w:r>
    </w:p>
    <w:p w14:paraId="0F2531A0" w14:textId="77777777" w:rsidR="008B1F7A" w:rsidRDefault="008B1F7A" w:rsidP="008B1F7A">
      <w:pPr>
        <w:pStyle w:val="ab"/>
        <w:suppressAutoHyphens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727">
        <w:rPr>
          <w:rFonts w:ascii="Times New Roman" w:hAnsi="Times New Roman" w:cs="Times New Roman"/>
          <w:sz w:val="28"/>
          <w:szCs w:val="28"/>
        </w:rPr>
        <w:t>- Соблюдение санитарно-эпидемиологической безопасности.</w:t>
      </w:r>
    </w:p>
    <w:p w14:paraId="20ED7236" w14:textId="77777777" w:rsidR="008B1F7A" w:rsidRPr="00973915" w:rsidRDefault="008B1F7A" w:rsidP="008B1F7A">
      <w:pPr>
        <w:pStyle w:val="ab"/>
        <w:suppressAutoHyphens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043461A" w14:textId="77777777" w:rsidR="008B1F7A" w:rsidRPr="007F4274" w:rsidRDefault="008B1F7A" w:rsidP="008B1F7A">
      <w:pPr>
        <w:pStyle w:val="ab"/>
        <w:numPr>
          <w:ilvl w:val="1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274">
        <w:rPr>
          <w:rFonts w:ascii="Times New Roman" w:hAnsi="Times New Roman" w:cs="Times New Roman"/>
          <w:b/>
          <w:sz w:val="28"/>
          <w:szCs w:val="28"/>
        </w:rPr>
        <w:t>Объекты применения стандарта</w:t>
      </w:r>
    </w:p>
    <w:p w14:paraId="3FE52E09" w14:textId="77777777" w:rsidR="008B1F7A" w:rsidRDefault="008B1F7A" w:rsidP="008B1F7A">
      <w:pPr>
        <w:pStyle w:val="ab"/>
        <w:suppressAutoHyphens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727">
        <w:rPr>
          <w:rFonts w:ascii="Times New Roman" w:hAnsi="Times New Roman" w:cs="Times New Roman"/>
          <w:sz w:val="28"/>
          <w:szCs w:val="28"/>
        </w:rPr>
        <w:t>Настоящий стандарт направлен на содержание</w:t>
      </w:r>
      <w:r>
        <w:rPr>
          <w:rFonts w:ascii="Times New Roman" w:hAnsi="Times New Roman" w:cs="Times New Roman"/>
          <w:sz w:val="28"/>
          <w:szCs w:val="28"/>
        </w:rPr>
        <w:t xml:space="preserve"> и ремонт подвального помещения многоквартирного дома.</w:t>
      </w:r>
    </w:p>
    <w:p w14:paraId="5623D9E6" w14:textId="77777777" w:rsidR="008B1F7A" w:rsidRDefault="008B1F7A" w:rsidP="008B1F7A">
      <w:pPr>
        <w:pStyle w:val="ab"/>
        <w:suppressAutoHyphens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386B2319" w14:textId="77777777" w:rsidR="008B1F7A" w:rsidRDefault="008B1F7A" w:rsidP="008B1F7A">
      <w:pPr>
        <w:pStyle w:val="ab"/>
        <w:numPr>
          <w:ilvl w:val="1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274">
        <w:rPr>
          <w:rFonts w:ascii="Times New Roman" w:hAnsi="Times New Roman" w:cs="Times New Roman"/>
          <w:b/>
          <w:sz w:val="28"/>
          <w:szCs w:val="28"/>
        </w:rPr>
        <w:t>Требования к выполнению стандарта</w:t>
      </w:r>
    </w:p>
    <w:p w14:paraId="012E480F" w14:textId="77777777" w:rsidR="008B1F7A" w:rsidRDefault="008B1F7A" w:rsidP="008B1F7A">
      <w:pPr>
        <w:pStyle w:val="ab"/>
        <w:suppressAutoHyphens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727">
        <w:rPr>
          <w:rFonts w:ascii="Times New Roman" w:hAnsi="Times New Roman" w:cs="Times New Roman"/>
          <w:sz w:val="28"/>
          <w:szCs w:val="28"/>
        </w:rPr>
        <w:t>Настоящий стандарт разработан для применения организациям</w:t>
      </w:r>
      <w:r>
        <w:rPr>
          <w:rFonts w:ascii="Times New Roman" w:hAnsi="Times New Roman" w:cs="Times New Roman"/>
          <w:sz w:val="28"/>
          <w:szCs w:val="28"/>
        </w:rPr>
        <w:t xml:space="preserve">и, осуществляющими управление, </w:t>
      </w:r>
      <w:r w:rsidRPr="002C2727">
        <w:rPr>
          <w:rFonts w:ascii="Times New Roman" w:hAnsi="Times New Roman" w:cs="Times New Roman"/>
          <w:sz w:val="28"/>
          <w:szCs w:val="28"/>
        </w:rPr>
        <w:t xml:space="preserve">текущее содержание </w:t>
      </w:r>
      <w:r>
        <w:rPr>
          <w:rFonts w:ascii="Times New Roman" w:hAnsi="Times New Roman" w:cs="Times New Roman"/>
          <w:sz w:val="28"/>
          <w:szCs w:val="28"/>
        </w:rPr>
        <w:t xml:space="preserve">и ремонт </w:t>
      </w:r>
      <w:r w:rsidRPr="002C2727">
        <w:rPr>
          <w:rFonts w:ascii="Times New Roman" w:hAnsi="Times New Roman" w:cs="Times New Roman"/>
          <w:sz w:val="28"/>
          <w:szCs w:val="28"/>
        </w:rPr>
        <w:t>общего имущества многоквартирных домов, а также организациями, контролирующими качество содержания общего имущества многоквартирных домов.</w:t>
      </w:r>
    </w:p>
    <w:p w14:paraId="678F0FFC" w14:textId="77777777" w:rsidR="008B1F7A" w:rsidRPr="002C2727" w:rsidRDefault="008B1F7A" w:rsidP="008B1F7A">
      <w:pPr>
        <w:pStyle w:val="ab"/>
        <w:suppressAutoHyphens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651AA6" w14:textId="77777777" w:rsidR="008B1F7A" w:rsidRDefault="008B1F7A" w:rsidP="008B1F7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</w:t>
      </w:r>
      <w:r w:rsidRPr="0049004E">
        <w:rPr>
          <w:rFonts w:ascii="Times New Roman" w:hAnsi="Times New Roman" w:cs="Times New Roman"/>
          <w:b/>
          <w:sz w:val="28"/>
        </w:rPr>
        <w:t>ехнология</w:t>
      </w:r>
      <w:r>
        <w:rPr>
          <w:rFonts w:ascii="Times New Roman" w:hAnsi="Times New Roman" w:cs="Times New Roman"/>
          <w:b/>
          <w:sz w:val="28"/>
        </w:rPr>
        <w:t xml:space="preserve"> выполнения стандарта</w:t>
      </w:r>
    </w:p>
    <w:p w14:paraId="1FBC5163" w14:textId="77777777" w:rsidR="008B1F7A" w:rsidRPr="0049004E" w:rsidRDefault="008B1F7A" w:rsidP="008B1F7A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9004E">
        <w:rPr>
          <w:rFonts w:ascii="Times New Roman" w:hAnsi="Times New Roman" w:cs="Times New Roman"/>
          <w:b/>
          <w:bCs/>
          <w:sz w:val="28"/>
        </w:rPr>
        <w:t>Общие положения</w:t>
      </w:r>
    </w:p>
    <w:p w14:paraId="168AF8D7" w14:textId="77777777" w:rsidR="008B1F7A" w:rsidRDefault="008B1F7A" w:rsidP="008B1F7A">
      <w:pPr>
        <w:ind w:firstLine="709"/>
        <w:jc w:val="both"/>
        <w:rPr>
          <w:sz w:val="28"/>
          <w:szCs w:val="28"/>
        </w:rPr>
      </w:pPr>
      <w:r w:rsidRPr="002C2727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>и ремонт подвального помещения</w:t>
      </w:r>
      <w:r w:rsidRPr="002C2727">
        <w:rPr>
          <w:sz w:val="28"/>
          <w:szCs w:val="28"/>
        </w:rPr>
        <w:t xml:space="preserve"> многоквартирных домов осуществляется лицом, ответственным за эксплуатацию многоквартирного дома (управляющая организация, товарищество собственников жилья, собственники помещений в многоквартирном доме при непосредственном способе управления).</w:t>
      </w:r>
    </w:p>
    <w:p w14:paraId="6C791A95" w14:textId="77777777" w:rsidR="008B1F7A" w:rsidRPr="00296B92" w:rsidRDefault="008B1F7A" w:rsidP="008B1F7A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4.2</w:t>
      </w:r>
      <w:r w:rsidRPr="0091263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входной группе и </w:t>
      </w:r>
      <w:r w:rsidRPr="0042525F">
        <w:rPr>
          <w:rFonts w:ascii="Times New Roman" w:eastAsia="Times New Roman" w:hAnsi="Times New Roman" w:cs="Times New Roman"/>
          <w:b/>
          <w:sz w:val="28"/>
          <w:szCs w:val="28"/>
        </w:rPr>
        <w:t xml:space="preserve">к освещению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подвального помещения:</w:t>
      </w:r>
    </w:p>
    <w:p w14:paraId="7CFDB518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4.2.1. Вход в подвал оборудуется глухой металлической дверью с замком. На двери размещается информационная табличка или наклейка с информацией о месте хранения ключа и контактными данными.</w:t>
      </w:r>
    </w:p>
    <w:p w14:paraId="2C195A5F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4.2.2. При входе в подвальное помещение у выключателя рекомендуется размещать план подвального помещения.</w:t>
      </w:r>
    </w:p>
    <w:p w14:paraId="63ACC3B4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4.2.3. В каждой секции подвального помещения при входе размещается выключатель. Выключатели необходимо размещать на высоте не менее 1,0 метра от пола.</w:t>
      </w:r>
    </w:p>
    <w:p w14:paraId="75DCBE62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4.2.4. Для всех выключателей рекомендуется предусматривать отдельные линии электропитания с подключением к УЗО (устройство защитного отключения) в распределительном щите.</w:t>
      </w:r>
    </w:p>
    <w:p w14:paraId="3080A851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4.2.5. Каждую секцию подвального помещения необходимо оборудовать лампой освещения. По решению собрания собственников допускается установка ламп освещения с дополнительными характеристиками:</w:t>
      </w:r>
    </w:p>
    <w:p w14:paraId="52C608DC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энергосбережение;</w:t>
      </w:r>
    </w:p>
    <w:p w14:paraId="124ECD2C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датчики движения.</w:t>
      </w:r>
    </w:p>
    <w:p w14:paraId="7421BE03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4.2.6. Осветительные лампы рекомендуется защищать плафоном в целях избежания попадания влаги в осветительный прибор.</w:t>
      </w:r>
    </w:p>
    <w:p w14:paraId="4D837FA9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4.2.7. </w:t>
      </w:r>
      <w:r w:rsidRPr="00282FE9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подвальных помещениях с низким потолком, осветительные приборы рекомендуется устанавливать на стенах, в тех местах, где минимизирована возможность повреждения плафона.</w:t>
      </w:r>
    </w:p>
    <w:p w14:paraId="48C558ED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4.2.8. Рекомендуемая освещенность подвального помещения – не менее 50 Лм/м.</w:t>
      </w:r>
    </w:p>
    <w:p w14:paraId="55F15077" w14:textId="77777777" w:rsidR="008B1F7A" w:rsidRPr="007B77A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7B77AA">
        <w:rPr>
          <w:b/>
          <w:color w:val="000000"/>
          <w:sz w:val="28"/>
          <w:szCs w:val="28"/>
        </w:rPr>
        <w:t xml:space="preserve">4.3. </w:t>
      </w:r>
      <w:r>
        <w:rPr>
          <w:b/>
          <w:color w:val="000000"/>
          <w:sz w:val="28"/>
          <w:szCs w:val="28"/>
        </w:rPr>
        <w:t>Общие требования и рекомендации к подвальному помещению:</w:t>
      </w:r>
    </w:p>
    <w:p w14:paraId="25A8D34D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4.3.1. Подвальное помещение должно быть чистым, сухим и хорошо вентилируемым</w:t>
      </w:r>
    </w:p>
    <w:p w14:paraId="58BF044B" w14:textId="77777777" w:rsidR="008B1F7A" w:rsidRPr="007F17EB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28"/>
        </w:rPr>
      </w:pPr>
      <w:r>
        <w:rPr>
          <w:color w:val="000000"/>
          <w:sz w:val="28"/>
          <w:szCs w:val="28"/>
        </w:rPr>
        <w:t>4.3.2. В неотапливаемом подвальном помещении (в случае отсутствия нагревательных приборов) температура воздуха должна быть не ниже 5С, а относительная влажность – не более 65%.</w:t>
      </w:r>
    </w:p>
    <w:p w14:paraId="33148A7D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4.3.3. Вентиляционные отверстия в подвальном помещении должны быть оборудованы жалюзийными решетками или защищены сетками с размерами ячеек 10х10 мм.</w:t>
      </w:r>
    </w:p>
    <w:p w14:paraId="36119DB3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4.3.4. На противоположных стенах для сквозного проветривания размещаются продухи (не менее 2-х продухов на каждой секции многоквартирного дома). Продухи оборудуются жалюзийными решетками.</w:t>
      </w:r>
    </w:p>
    <w:p w14:paraId="5CDBB005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4.3.5. Пол в подвальном помещении должен быть выполнен с уклоном к трапу или специальному приямку для сбора воды.</w:t>
      </w:r>
    </w:p>
    <w:p w14:paraId="72FCA168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4.3.6. В случае наличия у прочисток канализационных стояков в подвальных помещениях и технических подпольях бетонных лотков для отвода воды в канализацию, в лотках обеспечена чистота и не допущено их затопление. </w:t>
      </w:r>
    </w:p>
    <w:p w14:paraId="60C8FAB5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4.3.7. Трубопроводы инженерных коммуникаций в подвальных помещениях необходимо тепло- и гидроизолировать.</w:t>
      </w:r>
    </w:p>
    <w:p w14:paraId="1946C933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4.3.8. Металлические трубопроводы инженерных коммуникаций в подвальных помещениях рекомендуется выкрашивать в белый цвет (не менее 50 см с каждой стороны от стыка).</w:t>
      </w:r>
    </w:p>
    <w:p w14:paraId="4BA15C07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4.3.9. Трубопроводы инженерных коммуникаций маркировать (указание назначения и характеристики трубы).</w:t>
      </w:r>
    </w:p>
    <w:p w14:paraId="085462B8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4.3.10. Места пересечения всех подземных коммуникаций с фундаментами зданий должны быть уплотнены – герметизированы.</w:t>
      </w:r>
    </w:p>
    <w:p w14:paraId="285BEF15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4.3.11. Места перехода через инженерные коммуникации должны оборудоваться мостиками, установленными над трубопроводами, приямки должны быть закрыты решеткой.</w:t>
      </w:r>
    </w:p>
    <w:p w14:paraId="69EFC1FB" w14:textId="77777777" w:rsidR="008B1F7A" w:rsidRPr="001E596F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1E596F">
        <w:rPr>
          <w:b/>
          <w:color w:val="000000"/>
          <w:sz w:val="28"/>
          <w:szCs w:val="28"/>
        </w:rPr>
        <w:t>4.4. Работы при проведении ремонта подвального помещения и инженерных коммуникаций</w:t>
      </w:r>
      <w:r>
        <w:rPr>
          <w:b/>
          <w:color w:val="000000"/>
          <w:sz w:val="28"/>
          <w:szCs w:val="28"/>
        </w:rPr>
        <w:t>:</w:t>
      </w:r>
    </w:p>
    <w:p w14:paraId="2DF1B3B8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4.4.1. Устройство или ремонт гидроизоляции фундаментов в подвальных помещениях.</w:t>
      </w:r>
    </w:p>
    <w:p w14:paraId="2C886526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4.4.2. Устройство новой отмостки вокруг здания с целью защиты почвы под фундаментами от размывания или намачивания.</w:t>
      </w:r>
    </w:p>
    <w:p w14:paraId="079D2B57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4.4.3. Восстановление или ремонт существующей, а также устройство новой дренажной системы или водоотводных канав от фундаментов и стен зданий.</w:t>
      </w:r>
    </w:p>
    <w:p w14:paraId="3394557D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4.4.4. Восстановление слоя гидроизоляции всей горизонтальной плоскости по обрезу фундамента.</w:t>
      </w:r>
    </w:p>
    <w:p w14:paraId="5CA06EAE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4.4.5. Замена поврежденных участков трубопроводов.</w:t>
      </w:r>
    </w:p>
    <w:p w14:paraId="11C2F3FD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4.4.6. Дополнительное подведение линий водопровода и канализации внутридомовой системы.</w:t>
      </w:r>
    </w:p>
    <w:p w14:paraId="7F16DE2A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4.4.7. Ремонт и замена насосных агрегатов для устранения затопления подвального помещения грунтовыми и поверхностными водами.</w:t>
      </w:r>
    </w:p>
    <w:p w14:paraId="2B55E65F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4.4.8. Немедленное устранение аварийных ситуаций, связанных с засором системы водоотведения (канализации), а в случае необходимости проведения ремонта системы водоотведения (например: замена выпуска до первого колодца или замена отдельного поврежденного участка трубопровода, восстановление герметичности трубопровода) в течение </w:t>
      </w:r>
      <w:r w:rsidRPr="00242E4F">
        <w:rPr>
          <w:color w:val="000000"/>
          <w:sz w:val="28"/>
          <w:szCs w:val="28"/>
        </w:rPr>
        <w:t>3 дней.</w:t>
      </w:r>
    </w:p>
    <w:p w14:paraId="1973A0C2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4.4.9. После проведения ремонтных работ на системе водоотведения необходимо осуществить посыпку канализационных стоков </w:t>
      </w:r>
      <w:r w:rsidRPr="000A7F73">
        <w:rPr>
          <w:color w:val="000000" w:themeColor="text1"/>
          <w:sz w:val="28"/>
          <w:szCs w:val="28"/>
        </w:rPr>
        <w:t xml:space="preserve">сорбирующими материалами </w:t>
      </w:r>
      <w:r>
        <w:rPr>
          <w:color w:val="000000"/>
          <w:sz w:val="28"/>
          <w:szCs w:val="28"/>
        </w:rPr>
        <w:t xml:space="preserve">и в течение </w:t>
      </w:r>
      <w:r w:rsidRPr="00242E4F">
        <w:rPr>
          <w:color w:val="000000"/>
          <w:sz w:val="28"/>
          <w:szCs w:val="28"/>
        </w:rPr>
        <w:t>2 дней</w:t>
      </w:r>
      <w:r>
        <w:rPr>
          <w:color w:val="000000"/>
          <w:sz w:val="28"/>
          <w:szCs w:val="28"/>
        </w:rPr>
        <w:t xml:space="preserve"> осуществить очистку подвального помещения от канализационных стоков.</w:t>
      </w:r>
    </w:p>
    <w:p w14:paraId="03EAE894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4.4.10. После очистки и осушения подвального помещения необходимо произвести мероприятия по дезинфекции и дезинсекцию, но не более чем в течение </w:t>
      </w:r>
      <w:r w:rsidRPr="00242E4F">
        <w:rPr>
          <w:color w:val="000000"/>
          <w:sz w:val="28"/>
          <w:szCs w:val="28"/>
        </w:rPr>
        <w:t>1 дня.</w:t>
      </w:r>
      <w:r>
        <w:rPr>
          <w:color w:val="000000"/>
          <w:sz w:val="28"/>
          <w:szCs w:val="28"/>
        </w:rPr>
        <w:t xml:space="preserve"> </w:t>
      </w:r>
    </w:p>
    <w:p w14:paraId="65E92EC9" w14:textId="77777777" w:rsidR="008B1F7A" w:rsidRPr="0042525F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42525F">
        <w:rPr>
          <w:b/>
          <w:color w:val="000000"/>
          <w:sz w:val="28"/>
          <w:szCs w:val="28"/>
        </w:rPr>
        <w:t>4.5. Использование подвального помещения:</w:t>
      </w:r>
    </w:p>
    <w:p w14:paraId="3DB4B7A0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решению собственников помещений многоквартирного дома в подвальном помещении допускается:</w:t>
      </w:r>
    </w:p>
    <w:p w14:paraId="58F55076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хранение личных вещей собственников помещений многоквартирного дома (велосипеды, самокаты, коляски, лыжи) при наличии в подвальном помещении места для этих целей.</w:t>
      </w:r>
    </w:p>
    <w:p w14:paraId="561CA8D1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Запрещено:</w:t>
      </w:r>
    </w:p>
    <w:p w14:paraId="24852D9F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использование помещений под жилые цели;</w:t>
      </w:r>
    </w:p>
    <w:p w14:paraId="2434027B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захламление, загрязнение, загромождение подвала и подходов к инженерным коммуникациям и отключающим устройствам, установка дополнительного фундамента под оборудование, увеличение высоты подвального помещения за счет понижения отметки пола без утвержденного проекта.</w:t>
      </w:r>
    </w:p>
    <w:p w14:paraId="7A4FFABA" w14:textId="77777777" w:rsidR="008B1F7A" w:rsidRPr="00CA328E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4.6</w:t>
      </w:r>
      <w:r w:rsidRPr="00CA328E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Содержание подвального помещения</w:t>
      </w:r>
      <w:r w:rsidRPr="00CA328E">
        <w:rPr>
          <w:b/>
          <w:color w:val="000000"/>
          <w:sz w:val="28"/>
          <w:szCs w:val="28"/>
        </w:rPr>
        <w:t>:</w:t>
      </w:r>
    </w:p>
    <w:p w14:paraId="6952ADCD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4.6.1. Проверка на загазованность подвалов и технических подполий, где проложены газопроводы, должна проводиться ежедневно.</w:t>
      </w:r>
    </w:p>
    <w:p w14:paraId="23E2719C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4.6.2. Работникам жилищно-эксплуатационных организаций рекомендовано осуществлять ежедневный контроль за состоянием запорных устройств и дверей подвалов путем осмотра.</w:t>
      </w:r>
    </w:p>
    <w:p w14:paraId="412D22DF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4.6.3. Проверку подвала на предмет наличия грызунов и насекомых работкам жилищно-эксплуатационных организаций рекомендуется проводить не реже одного раза в месяц.</w:t>
      </w:r>
    </w:p>
    <w:p w14:paraId="7B9F9D80" w14:textId="77777777" w:rsidR="008B1F7A" w:rsidRPr="00282FE9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4.6.4. Осмотр подвалов и обслуживание инженерных коммуникаций, расположенных в подвале, работникам жилищно-эксплуатационных организаций рекомендуется проводить ежеквартально.</w:t>
      </w:r>
    </w:p>
    <w:p w14:paraId="356A2532" w14:textId="77777777" w:rsidR="008B1F7A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4.6.5. Внеочередные осмотры должны проводиться в случае аварийных повреждений инженерных коммуникаций, пожаров, явлений стихийного характера.</w:t>
      </w:r>
      <w:r w:rsidRPr="007125E1">
        <w:rPr>
          <w:sz w:val="28"/>
          <w:szCs w:val="28"/>
        </w:rPr>
        <w:t xml:space="preserve"> </w:t>
      </w:r>
    </w:p>
    <w:p w14:paraId="4421C602" w14:textId="77777777" w:rsidR="008B1F7A" w:rsidRPr="007125E1" w:rsidRDefault="008B1F7A" w:rsidP="008B1F7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4.6.6. Раз в год рекомендуется проводить влажное подметание подвального помещение и влажная протирка плафонов, нагревательных приборов (при их наличии), обметание пыли и паутины с потолков с помощью веника.</w:t>
      </w:r>
    </w:p>
    <w:p w14:paraId="5EB60235" w14:textId="77777777" w:rsidR="008B1F7A" w:rsidRPr="00712319" w:rsidRDefault="008B1F7A" w:rsidP="008B1F7A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4.7</w:t>
      </w:r>
      <w:r w:rsidRPr="0071231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Перечень требований</w:t>
      </w:r>
      <w:r w:rsidRPr="00712319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содержанию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подвального помещения многоквартирного дома</w:t>
      </w:r>
      <w:r w:rsidRPr="0071231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77F9009" w14:textId="77777777" w:rsidR="008B1F7A" w:rsidRDefault="008B1F7A" w:rsidP="008B1F7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Полный перечень требований к содержанию и уборке подъездов содержится в приложении № 1 к настоящему стандарту.</w:t>
      </w:r>
    </w:p>
    <w:p w14:paraId="43C56882" w14:textId="77777777" w:rsidR="008B1F7A" w:rsidRDefault="008B1F7A" w:rsidP="008B1F7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74728C2" w14:textId="77777777" w:rsidR="008B1F7A" w:rsidRDefault="008B1F7A" w:rsidP="008B1F7A">
      <w:pPr>
        <w:pStyle w:val="ab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Документы, применяемые в рамках выполнения стандарта</w:t>
      </w:r>
    </w:p>
    <w:p w14:paraId="4FF352AC" w14:textId="77777777" w:rsidR="008B1F7A" w:rsidRDefault="008B1F7A" w:rsidP="008B1F7A">
      <w:pPr>
        <w:ind w:firstLine="709"/>
        <w:jc w:val="both"/>
        <w:rPr>
          <w:sz w:val="28"/>
          <w:szCs w:val="28"/>
        </w:rPr>
      </w:pPr>
      <w:r w:rsidRPr="003A6BB4">
        <w:rPr>
          <w:sz w:val="28"/>
          <w:szCs w:val="28"/>
        </w:rPr>
        <w:t xml:space="preserve">Чек-лист </w:t>
      </w:r>
    </w:p>
    <w:p w14:paraId="44B7732A" w14:textId="77777777" w:rsidR="008B1F7A" w:rsidRPr="003A6BB4" w:rsidRDefault="008B1F7A" w:rsidP="008B1F7A">
      <w:pPr>
        <w:ind w:firstLine="709"/>
        <w:jc w:val="both"/>
        <w:rPr>
          <w:sz w:val="28"/>
          <w:szCs w:val="28"/>
        </w:rPr>
      </w:pPr>
    </w:p>
    <w:p w14:paraId="4CC9F490" w14:textId="77777777" w:rsidR="008B1F7A" w:rsidRDefault="008B1F7A" w:rsidP="008B1F7A">
      <w:pPr>
        <w:pStyle w:val="ab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Исключения для применения стандарта</w:t>
      </w:r>
    </w:p>
    <w:p w14:paraId="7AB81E23" w14:textId="77777777" w:rsidR="008B1F7A" w:rsidRDefault="008B1F7A" w:rsidP="008B1F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Отсутствуют</w:t>
      </w:r>
    </w:p>
    <w:p w14:paraId="04691F27" w14:textId="77777777" w:rsidR="008B1F7A" w:rsidRPr="008422FF" w:rsidRDefault="008B1F7A" w:rsidP="008B1F7A">
      <w:pPr>
        <w:jc w:val="both"/>
        <w:rPr>
          <w:b/>
          <w:sz w:val="28"/>
          <w:szCs w:val="28"/>
        </w:rPr>
      </w:pPr>
    </w:p>
    <w:p w14:paraId="4FDCC726" w14:textId="77777777" w:rsidR="008B1F7A" w:rsidRPr="0018166B" w:rsidRDefault="008B1F7A" w:rsidP="008B1F7A">
      <w:pPr>
        <w:pStyle w:val="ab"/>
        <w:numPr>
          <w:ilvl w:val="0"/>
          <w:numId w:val="3"/>
        </w:numPr>
        <w:spacing w:after="160" w:line="259" w:lineRule="auto"/>
        <w:ind w:left="1418" w:hanging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816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Критерии оценки качества и полноты, объема выполнения стандарта</w:t>
      </w:r>
    </w:p>
    <w:p w14:paraId="63D0EE8B" w14:textId="77777777" w:rsidR="008B1F7A" w:rsidRPr="0018166B" w:rsidRDefault="008B1F7A" w:rsidP="008B1F7A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16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качества содержания и ремонта подвальных помещений многоквартирных домов осуществляется</w:t>
      </w:r>
      <w:r w:rsidRPr="0018166B">
        <w:rPr>
          <w:color w:val="000000" w:themeColor="text1"/>
        </w:rPr>
        <w:t xml:space="preserve"> </w:t>
      </w:r>
      <w:r w:rsidRPr="001816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комиссией по контролю качества содержания и ремонта подвальных помещений многоквартирных домов путем заполнения чек-листов проверки качества содержания подъездов многоквартирных домов, приведенных в приложении № 2 к настоящему стандарту.</w:t>
      </w:r>
    </w:p>
    <w:p w14:paraId="615C405B" w14:textId="77777777" w:rsidR="008B1F7A" w:rsidRPr="0018166B" w:rsidRDefault="008B1F7A" w:rsidP="008B1F7A">
      <w:pPr>
        <w:pStyle w:val="ab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16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Комиссия по контролю качества содержания и ремонта подвальных помещений многоквартирных домов состоит из представителей органов местного самоуправления муниципальных образований Сахалинской области, а также организаций, осуществляющих управление многоквартирными домами.</w:t>
      </w:r>
    </w:p>
    <w:p w14:paraId="2B1DD88C" w14:textId="77777777" w:rsidR="008B1F7A" w:rsidRPr="0018166B" w:rsidRDefault="008B1F7A" w:rsidP="008B1F7A">
      <w:pPr>
        <w:pStyle w:val="ab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094582" w14:textId="77777777" w:rsidR="008B1F7A" w:rsidRDefault="008B1F7A" w:rsidP="008B1F7A">
      <w:pPr>
        <w:pStyle w:val="ab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Периодичность актуализации (частота пересмотра) стандарта</w:t>
      </w:r>
    </w:p>
    <w:p w14:paraId="05BC4D1E" w14:textId="77777777" w:rsidR="008B1F7A" w:rsidRPr="00C63846" w:rsidRDefault="008B1F7A" w:rsidP="008B1F7A">
      <w:pPr>
        <w:ind w:firstLine="709"/>
        <w:jc w:val="both"/>
        <w:rPr>
          <w:sz w:val="28"/>
          <w:szCs w:val="28"/>
        </w:rPr>
      </w:pPr>
      <w:r w:rsidRPr="00C63846">
        <w:rPr>
          <w:sz w:val="28"/>
          <w:szCs w:val="28"/>
        </w:rPr>
        <w:t xml:space="preserve">Пересмотр стандарта: </w:t>
      </w:r>
    </w:p>
    <w:p w14:paraId="23E736EA" w14:textId="77777777" w:rsidR="008B1F7A" w:rsidRPr="00C63846" w:rsidRDefault="008B1F7A" w:rsidP="008B1F7A">
      <w:pPr>
        <w:ind w:firstLine="709"/>
        <w:jc w:val="both"/>
        <w:rPr>
          <w:sz w:val="28"/>
          <w:szCs w:val="28"/>
        </w:rPr>
      </w:pPr>
      <w:r w:rsidRPr="00C63846">
        <w:rPr>
          <w:sz w:val="28"/>
          <w:szCs w:val="28"/>
        </w:rPr>
        <w:t xml:space="preserve">-плановый– актуализация не реже чем один раз в 2 года; </w:t>
      </w:r>
    </w:p>
    <w:p w14:paraId="78327FA1" w14:textId="77777777" w:rsidR="008B1F7A" w:rsidRDefault="008B1F7A" w:rsidP="008B1F7A">
      <w:pPr>
        <w:ind w:firstLine="709"/>
        <w:jc w:val="both"/>
        <w:rPr>
          <w:sz w:val="28"/>
          <w:szCs w:val="28"/>
        </w:rPr>
      </w:pPr>
      <w:r w:rsidRPr="00C63846">
        <w:rPr>
          <w:sz w:val="28"/>
          <w:szCs w:val="28"/>
        </w:rPr>
        <w:t xml:space="preserve">-внеплановый, при любых изменениях методологии, условий осуществления процесса, обновления нормативной базы и т.д. Пересмотр стандарта осуществляет министерство </w:t>
      </w:r>
      <w:r>
        <w:rPr>
          <w:sz w:val="28"/>
          <w:szCs w:val="28"/>
        </w:rPr>
        <w:t>жилищно-коммунального хозяйства Сахалинской области</w:t>
      </w:r>
      <w:r w:rsidRPr="00C63846">
        <w:rPr>
          <w:sz w:val="28"/>
          <w:szCs w:val="28"/>
        </w:rPr>
        <w:t>. При пересмотре действовавший ранее стандарт отменяют, а в предисловии к пересмотренному стандарту указывают, взамен какого стандарта он разработан. Информацию о замене действующего стандарта и об утверждении пересмотренного стандарта публикуют в установленном порядке.</w:t>
      </w:r>
    </w:p>
    <w:p w14:paraId="44572E69" w14:textId="77777777" w:rsidR="008B1F7A" w:rsidRPr="00C63846" w:rsidRDefault="008B1F7A" w:rsidP="008B1F7A">
      <w:pPr>
        <w:ind w:firstLine="709"/>
        <w:jc w:val="both"/>
        <w:rPr>
          <w:sz w:val="28"/>
          <w:szCs w:val="28"/>
        </w:rPr>
      </w:pPr>
    </w:p>
    <w:p w14:paraId="5F9C53C6" w14:textId="77777777" w:rsidR="008B1F7A" w:rsidRDefault="008B1F7A" w:rsidP="008B1F7A">
      <w:pPr>
        <w:pStyle w:val="ab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Информирование граждан о порядке применения стандарта</w:t>
      </w:r>
    </w:p>
    <w:p w14:paraId="0B46C6C6" w14:textId="77777777" w:rsidR="008B1F7A" w:rsidRDefault="008B1F7A" w:rsidP="008B1F7A">
      <w:pPr>
        <w:ind w:firstLine="851"/>
        <w:jc w:val="both"/>
        <w:rPr>
          <w:sz w:val="28"/>
          <w:szCs w:val="28"/>
        </w:rPr>
      </w:pPr>
      <w:r w:rsidRPr="00C63846">
        <w:rPr>
          <w:sz w:val="28"/>
          <w:szCs w:val="28"/>
        </w:rPr>
        <w:t>Информирование о порядке применения стандарта производится путем размещения стандарта на сайтах министерства жилищно-коммунального хозяйства Сахалинской области, администраций муниципальных образований Сахалинской области в соответствующих разделах.</w:t>
      </w:r>
    </w:p>
    <w:p w14:paraId="3544465D" w14:textId="77777777" w:rsidR="008B1F7A" w:rsidRPr="00C63846" w:rsidRDefault="008B1F7A" w:rsidP="008B1F7A">
      <w:pPr>
        <w:ind w:firstLine="851"/>
        <w:jc w:val="both"/>
        <w:rPr>
          <w:sz w:val="28"/>
          <w:szCs w:val="28"/>
        </w:rPr>
      </w:pPr>
    </w:p>
    <w:p w14:paraId="174C2C9D" w14:textId="77777777" w:rsidR="008B1F7A" w:rsidRDefault="008B1F7A" w:rsidP="008B1F7A">
      <w:pPr>
        <w:pStyle w:val="ab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Заключительная часть</w:t>
      </w:r>
    </w:p>
    <w:p w14:paraId="605839CE" w14:textId="77777777" w:rsidR="008B1F7A" w:rsidRPr="00C63846" w:rsidRDefault="008B1F7A" w:rsidP="008B1F7A">
      <w:pPr>
        <w:ind w:firstLine="851"/>
        <w:jc w:val="both"/>
        <w:rPr>
          <w:sz w:val="28"/>
          <w:szCs w:val="28"/>
        </w:rPr>
      </w:pPr>
      <w:r w:rsidRPr="00C63846">
        <w:rPr>
          <w:sz w:val="28"/>
          <w:szCs w:val="28"/>
        </w:rPr>
        <w:t xml:space="preserve">Разработанный стандарт проходит этапы обсуждения, экспертизы, согласования министром </w:t>
      </w:r>
      <w:r>
        <w:rPr>
          <w:sz w:val="28"/>
          <w:szCs w:val="28"/>
        </w:rPr>
        <w:t xml:space="preserve">жилищно-коммунального хозяйства </w:t>
      </w:r>
      <w:r w:rsidRPr="00C63846">
        <w:rPr>
          <w:sz w:val="28"/>
          <w:szCs w:val="28"/>
        </w:rPr>
        <w:t xml:space="preserve">Сахалинской области. Утверждается стандарт распоряжением министерства </w:t>
      </w:r>
      <w:r>
        <w:rPr>
          <w:sz w:val="28"/>
          <w:szCs w:val="28"/>
        </w:rPr>
        <w:t>жилищно-коммунального хозяйства</w:t>
      </w:r>
      <w:r w:rsidRPr="00C63846">
        <w:rPr>
          <w:sz w:val="28"/>
          <w:szCs w:val="28"/>
        </w:rPr>
        <w:t xml:space="preserve"> Сахалинской области.</w:t>
      </w:r>
    </w:p>
    <w:p w14:paraId="33AE8B93" w14:textId="77777777" w:rsidR="008B1F7A" w:rsidRPr="00C63846" w:rsidRDefault="008B1F7A" w:rsidP="008B1F7A">
      <w:pPr>
        <w:pStyle w:val="ab"/>
        <w:numPr>
          <w:ilvl w:val="0"/>
          <w:numId w:val="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Нормативные ссылки</w:t>
      </w:r>
    </w:p>
    <w:p w14:paraId="4A2D43EB" w14:textId="77777777" w:rsidR="008B1F7A" w:rsidRDefault="008B1F7A" w:rsidP="008B1F7A">
      <w:pPr>
        <w:pStyle w:val="ab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постановление Правительства Российской Федерации от 03.04.2013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№ 290 «О минимальном перечне услуг и работ, необходимых </w:t>
      </w:r>
      <w:r w:rsidRPr="00EA6196">
        <w:rPr>
          <w:rFonts w:ascii="Times New Roman" w:eastAsia="Times New Roman" w:hAnsi="Times New Roman" w:cs="Times New Roman"/>
          <w:sz w:val="28"/>
          <w:szCs w:val="28"/>
        </w:rPr>
        <w:t>для обеспечения надлежащего содержания общего имущества в многоквартирном доме</w:t>
      </w:r>
      <w:r>
        <w:rPr>
          <w:rFonts w:ascii="Times New Roman" w:eastAsia="Times New Roman" w:hAnsi="Times New Roman" w:cs="Times New Roman"/>
          <w:sz w:val="28"/>
          <w:szCs w:val="28"/>
        </w:rPr>
        <w:t>, и порядке их оказания и выполнения»;</w:t>
      </w:r>
    </w:p>
    <w:p w14:paraId="45936D15" w14:textId="77777777" w:rsidR="008B1F7A" w:rsidRDefault="008B1F7A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</w:t>
      </w:r>
      <w:r w:rsidRPr="00EA6196">
        <w:rPr>
          <w:sz w:val="28"/>
          <w:szCs w:val="28"/>
        </w:rPr>
        <w:t xml:space="preserve"> Правительства Р</w:t>
      </w:r>
      <w:r>
        <w:rPr>
          <w:sz w:val="28"/>
          <w:szCs w:val="28"/>
        </w:rPr>
        <w:t xml:space="preserve">оссийской </w:t>
      </w:r>
      <w:r w:rsidRPr="00EA6196">
        <w:rPr>
          <w:sz w:val="28"/>
          <w:szCs w:val="28"/>
        </w:rPr>
        <w:t>Ф</w:t>
      </w:r>
      <w:r>
        <w:rPr>
          <w:sz w:val="28"/>
          <w:szCs w:val="28"/>
        </w:rPr>
        <w:t>едерации от 13.08.2006</w:t>
      </w:r>
      <w:r>
        <w:rPr>
          <w:sz w:val="28"/>
          <w:szCs w:val="28"/>
        </w:rPr>
        <w:br/>
      </w:r>
      <w:r w:rsidRPr="00EA6196">
        <w:rPr>
          <w:sz w:val="28"/>
          <w:szCs w:val="28"/>
        </w:rPr>
        <w:t>№ 491</w:t>
      </w:r>
      <w:r>
        <w:rPr>
          <w:sz w:val="28"/>
          <w:szCs w:val="28"/>
        </w:rPr>
        <w:t xml:space="preserve">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14:paraId="43CC88E2" w14:textId="77777777" w:rsidR="008B1F7A" w:rsidRDefault="008B1F7A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119BC">
        <w:rPr>
          <w:sz w:val="28"/>
          <w:szCs w:val="28"/>
        </w:rPr>
        <w:t>остановление Госстроя Р</w:t>
      </w:r>
      <w:r>
        <w:rPr>
          <w:sz w:val="28"/>
          <w:szCs w:val="28"/>
        </w:rPr>
        <w:t xml:space="preserve">оссийской </w:t>
      </w:r>
      <w:r w:rsidRPr="00A119BC">
        <w:rPr>
          <w:sz w:val="28"/>
          <w:szCs w:val="28"/>
        </w:rPr>
        <w:t>Ф</w:t>
      </w:r>
      <w:r>
        <w:rPr>
          <w:sz w:val="28"/>
          <w:szCs w:val="28"/>
        </w:rPr>
        <w:t>едерации от 27.09.2003 №</w:t>
      </w:r>
      <w:r w:rsidRPr="00A119BC">
        <w:rPr>
          <w:sz w:val="28"/>
          <w:szCs w:val="28"/>
        </w:rPr>
        <w:t xml:space="preserve"> 170</w:t>
      </w:r>
      <w:r>
        <w:rPr>
          <w:sz w:val="28"/>
          <w:szCs w:val="28"/>
        </w:rPr>
        <w:t xml:space="preserve"> «</w:t>
      </w:r>
      <w:r w:rsidRPr="00A119BC">
        <w:rPr>
          <w:sz w:val="28"/>
          <w:szCs w:val="28"/>
        </w:rPr>
        <w:t>Об утверждении Правил и норм технической эксплуатации жилищного фонда</w:t>
      </w:r>
      <w:r>
        <w:rPr>
          <w:sz w:val="28"/>
          <w:szCs w:val="28"/>
        </w:rPr>
        <w:t>»;</w:t>
      </w:r>
    </w:p>
    <w:p w14:paraId="18AC202B" w14:textId="77777777" w:rsidR="008B1F7A" w:rsidRDefault="008B1F7A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 368.132800.2017. Свод правил. Здания жилые. Правила проектирования капитального ремонта. (утв. И введен в действие Приказом Минстроя России от 25.11.2017 № 1582/пр) (ред. От 30.12.2020).</w:t>
      </w:r>
    </w:p>
    <w:p w14:paraId="1E5AD1D6" w14:textId="77777777" w:rsidR="008B1F7A" w:rsidRDefault="008B1F7A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D30CBC5" w14:textId="77777777" w:rsidR="008B1F7A" w:rsidRDefault="008B1F7A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40613EA" w14:textId="0DE692C9" w:rsidR="008B1F7A" w:rsidRDefault="008B1F7A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199EE1A" w14:textId="23C02A33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E1FA000" w14:textId="6F00855E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2095572" w14:textId="2B13877C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7416548" w14:textId="5622E418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395419E" w14:textId="3B9EF9D2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CE2BEE2" w14:textId="218D23E5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EA6C4A9" w14:textId="60D664DA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BE7D943" w14:textId="78E70A04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2783A3B" w14:textId="5FE5963E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5C1B626" w14:textId="73056D11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2362A79" w14:textId="2CFCA4F3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350BD5D" w14:textId="672B11F1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A5C3206" w14:textId="1A34464B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2796C5B" w14:textId="54BBDC20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5F8AC70" w14:textId="049F37DE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B2F0541" w14:textId="463096B8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112E6DC" w14:textId="37DA3845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9AD8310" w14:textId="756C7AE4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DB3839F" w14:textId="4A67B0F4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6FC57C9" w14:textId="6D39944B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4FAF5C2" w14:textId="265D8E94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E338E64" w14:textId="75088D5C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42400F9" w14:textId="754D552D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2C983FA" w14:textId="1253C313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26F6182" w14:textId="385CF907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1CA57C9" w14:textId="366D0633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F93961E" w14:textId="408D88F4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0CBE092" w14:textId="4BCE9665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F6C8399" w14:textId="3050A901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1705EC3" w14:textId="2AA7618E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2565907" w14:textId="378D9CF2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ECAB29A" w14:textId="46BB1ACE" w:rsidR="00835633" w:rsidRDefault="00835633" w:rsidP="008B1F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1C84B66" w14:textId="77777777" w:rsidR="00835633" w:rsidRDefault="00835633" w:rsidP="00835633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00E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 № 1 </w:t>
      </w:r>
      <w:r w:rsidRPr="00D91568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стандарт содержания</w:t>
      </w:r>
      <w:r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и ремонта подвальных помещений</w:t>
      </w:r>
      <w:r w:rsidRPr="00D91568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многоквартирных домов</w:t>
      </w:r>
    </w:p>
    <w:p w14:paraId="177FEBC0" w14:textId="50E7B05D" w:rsidR="00835633" w:rsidRDefault="00835633" w:rsidP="00835633">
      <w:pPr>
        <w:autoSpaceDE w:val="0"/>
        <w:autoSpaceDN w:val="0"/>
        <w:adjustRightInd w:val="0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75331A" wp14:editId="7279182B">
            <wp:extent cx="6029325" cy="73831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133F6" w14:textId="33B61665" w:rsidR="00337D5D" w:rsidRDefault="00337D5D" w:rsidP="00337D5D"/>
    <w:p w14:paraId="6B85EBC4" w14:textId="5864EA01" w:rsidR="00835633" w:rsidRDefault="00835633" w:rsidP="00337D5D"/>
    <w:p w14:paraId="327201C1" w14:textId="39280F09" w:rsidR="00835633" w:rsidRDefault="00835633" w:rsidP="00337D5D">
      <w:r>
        <w:rPr>
          <w:noProof/>
        </w:rPr>
        <w:drawing>
          <wp:inline distT="0" distB="0" distL="0" distR="0" wp14:anchorId="4111F10F" wp14:editId="2A813056">
            <wp:extent cx="6084570" cy="8211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21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429DF" w14:textId="77777777" w:rsidR="00835633" w:rsidRDefault="00835633" w:rsidP="00337D5D"/>
    <w:p w14:paraId="36EB16DE" w14:textId="775F8E83" w:rsidR="00765FB3" w:rsidRDefault="00835633" w:rsidP="00337D5D">
      <w:pPr>
        <w:jc w:val="center"/>
      </w:pPr>
      <w:r>
        <w:rPr>
          <w:noProof/>
        </w:rPr>
        <w:drawing>
          <wp:inline distT="0" distB="0" distL="0" distR="0" wp14:anchorId="4C6C1085" wp14:editId="17B6E080">
            <wp:extent cx="6193790" cy="81146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11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B26DC" w14:textId="696B3156" w:rsidR="00835633" w:rsidRDefault="00835633" w:rsidP="00337D5D">
      <w:pPr>
        <w:jc w:val="center"/>
      </w:pPr>
    </w:p>
    <w:p w14:paraId="50509EFC" w14:textId="347D9D91" w:rsidR="00835633" w:rsidRDefault="00835633" w:rsidP="00337D5D">
      <w:pPr>
        <w:jc w:val="center"/>
      </w:pPr>
    </w:p>
    <w:p w14:paraId="5212872F" w14:textId="49DA336C" w:rsidR="00835633" w:rsidRDefault="00835633" w:rsidP="00337D5D">
      <w:pPr>
        <w:jc w:val="center"/>
      </w:pPr>
      <w:r>
        <w:rPr>
          <w:noProof/>
        </w:rPr>
        <w:drawing>
          <wp:inline distT="0" distB="0" distL="0" distR="0" wp14:anchorId="010B1771" wp14:editId="0C2D887F">
            <wp:extent cx="6145530" cy="819975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4CB48" w14:textId="144C3A70" w:rsidR="00835633" w:rsidRDefault="00835633" w:rsidP="00337D5D">
      <w:pPr>
        <w:jc w:val="center"/>
      </w:pPr>
    </w:p>
    <w:p w14:paraId="4B6AA7A3" w14:textId="05189D7D" w:rsidR="00835633" w:rsidRDefault="00835633" w:rsidP="00337D5D">
      <w:pPr>
        <w:jc w:val="center"/>
      </w:pPr>
      <w:r>
        <w:rPr>
          <w:noProof/>
        </w:rPr>
        <w:drawing>
          <wp:inline distT="0" distB="0" distL="0" distR="0" wp14:anchorId="7CA44BC5" wp14:editId="1CD2A1B3">
            <wp:extent cx="6200140" cy="81451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1F31E" w14:textId="05032531" w:rsidR="00835633" w:rsidRDefault="00835633" w:rsidP="00337D5D">
      <w:pPr>
        <w:jc w:val="center"/>
      </w:pPr>
      <w:r>
        <w:rPr>
          <w:noProof/>
        </w:rPr>
        <w:drawing>
          <wp:inline distT="0" distB="0" distL="0" distR="0" wp14:anchorId="3A78514D" wp14:editId="288B59DC">
            <wp:extent cx="6181725" cy="8133080"/>
            <wp:effectExtent l="0" t="0" r="952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72D83" w14:textId="3B670DA5" w:rsidR="00835633" w:rsidRDefault="00835633" w:rsidP="00337D5D">
      <w:pPr>
        <w:jc w:val="center"/>
      </w:pPr>
    </w:p>
    <w:p w14:paraId="1D6AE003" w14:textId="793A3EDD" w:rsidR="00835633" w:rsidRDefault="00835633" w:rsidP="00337D5D">
      <w:pPr>
        <w:jc w:val="center"/>
      </w:pPr>
      <w:r>
        <w:rPr>
          <w:noProof/>
        </w:rPr>
        <w:drawing>
          <wp:inline distT="0" distB="0" distL="0" distR="0" wp14:anchorId="358390FA" wp14:editId="7F5EF718">
            <wp:extent cx="6212205" cy="4401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43FEE" w14:textId="501CA811" w:rsidR="00835633" w:rsidRDefault="00835633" w:rsidP="00337D5D">
      <w:pPr>
        <w:jc w:val="center"/>
      </w:pPr>
    </w:p>
    <w:p w14:paraId="76686EC3" w14:textId="1F515280" w:rsidR="00835633" w:rsidRDefault="00835633" w:rsidP="00337D5D">
      <w:pPr>
        <w:jc w:val="center"/>
      </w:pPr>
    </w:p>
    <w:p w14:paraId="0DD6C528" w14:textId="454A187F" w:rsidR="00835633" w:rsidRDefault="00835633" w:rsidP="00337D5D">
      <w:pPr>
        <w:jc w:val="center"/>
      </w:pPr>
    </w:p>
    <w:p w14:paraId="469A95C8" w14:textId="4D43A29B" w:rsidR="00835633" w:rsidRDefault="00835633" w:rsidP="00337D5D">
      <w:pPr>
        <w:jc w:val="center"/>
      </w:pPr>
    </w:p>
    <w:p w14:paraId="36C1FE68" w14:textId="131B98C9" w:rsidR="00835633" w:rsidRDefault="00835633" w:rsidP="00337D5D">
      <w:pPr>
        <w:jc w:val="center"/>
      </w:pPr>
    </w:p>
    <w:p w14:paraId="24C120E7" w14:textId="6279D4ED" w:rsidR="00835633" w:rsidRDefault="00835633" w:rsidP="00337D5D">
      <w:pPr>
        <w:jc w:val="center"/>
      </w:pPr>
    </w:p>
    <w:p w14:paraId="76EA6408" w14:textId="175448E0" w:rsidR="00835633" w:rsidRDefault="00835633" w:rsidP="00337D5D">
      <w:pPr>
        <w:jc w:val="center"/>
      </w:pPr>
    </w:p>
    <w:p w14:paraId="177C7ACA" w14:textId="64ED893D" w:rsidR="00835633" w:rsidRDefault="00835633" w:rsidP="00337D5D">
      <w:pPr>
        <w:jc w:val="center"/>
      </w:pPr>
    </w:p>
    <w:p w14:paraId="07B6CE04" w14:textId="06F547C6" w:rsidR="00835633" w:rsidRDefault="00835633" w:rsidP="00337D5D">
      <w:pPr>
        <w:jc w:val="center"/>
      </w:pPr>
    </w:p>
    <w:p w14:paraId="0ACF337A" w14:textId="5CEE56B9" w:rsidR="00835633" w:rsidRDefault="00835633" w:rsidP="00337D5D">
      <w:pPr>
        <w:jc w:val="center"/>
      </w:pPr>
    </w:p>
    <w:p w14:paraId="3E81CFD9" w14:textId="62301915" w:rsidR="00835633" w:rsidRDefault="00835633" w:rsidP="00337D5D">
      <w:pPr>
        <w:jc w:val="center"/>
      </w:pPr>
    </w:p>
    <w:p w14:paraId="6A3F24CD" w14:textId="7B6EF2EB" w:rsidR="00835633" w:rsidRDefault="00835633" w:rsidP="00337D5D">
      <w:pPr>
        <w:jc w:val="center"/>
      </w:pPr>
    </w:p>
    <w:p w14:paraId="6A6A0D7E" w14:textId="5509F7CF" w:rsidR="00835633" w:rsidRDefault="00835633" w:rsidP="00337D5D">
      <w:pPr>
        <w:jc w:val="center"/>
      </w:pPr>
    </w:p>
    <w:p w14:paraId="7A74A606" w14:textId="67900A66" w:rsidR="00835633" w:rsidRDefault="00835633" w:rsidP="00337D5D">
      <w:pPr>
        <w:jc w:val="center"/>
      </w:pPr>
    </w:p>
    <w:p w14:paraId="1BEBD84D" w14:textId="5B6A7CEE" w:rsidR="00835633" w:rsidRDefault="00835633" w:rsidP="00337D5D">
      <w:pPr>
        <w:jc w:val="center"/>
      </w:pPr>
    </w:p>
    <w:p w14:paraId="1F47910D" w14:textId="3E291EF5" w:rsidR="00835633" w:rsidRDefault="00835633" w:rsidP="00337D5D">
      <w:pPr>
        <w:jc w:val="center"/>
      </w:pPr>
    </w:p>
    <w:p w14:paraId="4A9571E6" w14:textId="488A11B4" w:rsidR="00835633" w:rsidRDefault="00835633" w:rsidP="00337D5D">
      <w:pPr>
        <w:jc w:val="center"/>
      </w:pPr>
    </w:p>
    <w:p w14:paraId="73D60F23" w14:textId="56E43549" w:rsidR="00835633" w:rsidRDefault="00835633" w:rsidP="00337D5D">
      <w:pPr>
        <w:jc w:val="center"/>
      </w:pPr>
    </w:p>
    <w:p w14:paraId="0BDD2403" w14:textId="7CAD8FEF" w:rsidR="00835633" w:rsidRDefault="00835633" w:rsidP="00337D5D">
      <w:pPr>
        <w:jc w:val="center"/>
      </w:pPr>
    </w:p>
    <w:p w14:paraId="2977AE73" w14:textId="372AD160" w:rsidR="00835633" w:rsidRDefault="00835633" w:rsidP="00337D5D">
      <w:pPr>
        <w:jc w:val="center"/>
      </w:pPr>
    </w:p>
    <w:p w14:paraId="00AF2BD1" w14:textId="1AF08915" w:rsidR="00835633" w:rsidRDefault="00835633" w:rsidP="00337D5D">
      <w:pPr>
        <w:jc w:val="center"/>
      </w:pPr>
    </w:p>
    <w:p w14:paraId="18C7AEE4" w14:textId="5DD9E510" w:rsidR="00835633" w:rsidRDefault="00835633" w:rsidP="00337D5D">
      <w:pPr>
        <w:jc w:val="center"/>
      </w:pPr>
    </w:p>
    <w:p w14:paraId="0B3570A8" w14:textId="24FD5F41" w:rsidR="00835633" w:rsidRDefault="00835633" w:rsidP="00337D5D">
      <w:pPr>
        <w:jc w:val="center"/>
      </w:pPr>
    </w:p>
    <w:p w14:paraId="3B75B928" w14:textId="77777777" w:rsidR="00835633" w:rsidRDefault="00835633" w:rsidP="00835633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00E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 № 2 чек-лист проверки качества содержания и ремонта подвальных помещений МКД</w:t>
      </w:r>
    </w:p>
    <w:p w14:paraId="273BF930" w14:textId="5B425741" w:rsidR="00835633" w:rsidRDefault="00835633" w:rsidP="00835633">
      <w:pPr>
        <w:ind w:left="-709" w:right="-426"/>
        <w:jc w:val="center"/>
      </w:pPr>
      <w:r>
        <w:rPr>
          <w:noProof/>
        </w:rPr>
        <w:drawing>
          <wp:inline distT="0" distB="0" distL="0" distR="0" wp14:anchorId="03092AE3" wp14:editId="4DF4F4EC">
            <wp:extent cx="6115050" cy="5761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E857F" w14:textId="7BDEE0DA" w:rsidR="00835633" w:rsidRDefault="00835633" w:rsidP="00337D5D">
      <w:pPr>
        <w:jc w:val="center"/>
      </w:pPr>
    </w:p>
    <w:p w14:paraId="3064F3A6" w14:textId="32113317" w:rsidR="00835633" w:rsidRDefault="00835633" w:rsidP="00337D5D">
      <w:pPr>
        <w:jc w:val="center"/>
      </w:pPr>
    </w:p>
    <w:p w14:paraId="58E1D0A5" w14:textId="0D3A6555" w:rsidR="00835633" w:rsidRDefault="00835633" w:rsidP="00337D5D">
      <w:pPr>
        <w:jc w:val="center"/>
      </w:pPr>
    </w:p>
    <w:p w14:paraId="144E3105" w14:textId="28F30BBF" w:rsidR="00835633" w:rsidRDefault="00835633" w:rsidP="00337D5D">
      <w:pPr>
        <w:jc w:val="center"/>
      </w:pPr>
    </w:p>
    <w:p w14:paraId="0F166C3E" w14:textId="715F263A" w:rsidR="00835633" w:rsidRDefault="00835633" w:rsidP="00337D5D">
      <w:pPr>
        <w:jc w:val="center"/>
      </w:pPr>
    </w:p>
    <w:p w14:paraId="6A4A6B57" w14:textId="651E4AC1" w:rsidR="00835633" w:rsidRDefault="00835633" w:rsidP="00337D5D">
      <w:pPr>
        <w:jc w:val="center"/>
      </w:pPr>
    </w:p>
    <w:p w14:paraId="5626C626" w14:textId="109D786F" w:rsidR="00835633" w:rsidRDefault="00835633" w:rsidP="00337D5D">
      <w:pPr>
        <w:jc w:val="center"/>
      </w:pPr>
    </w:p>
    <w:p w14:paraId="0422057B" w14:textId="0BF465ED" w:rsidR="00835633" w:rsidRDefault="00835633" w:rsidP="00337D5D">
      <w:pPr>
        <w:jc w:val="center"/>
      </w:pPr>
    </w:p>
    <w:p w14:paraId="39F6F277" w14:textId="386D9495" w:rsidR="00835633" w:rsidRDefault="00835633" w:rsidP="00337D5D">
      <w:pPr>
        <w:jc w:val="center"/>
      </w:pPr>
    </w:p>
    <w:p w14:paraId="5EE9D712" w14:textId="3AF261F5" w:rsidR="00835633" w:rsidRDefault="00835633" w:rsidP="00337D5D">
      <w:pPr>
        <w:jc w:val="center"/>
      </w:pPr>
    </w:p>
    <w:p w14:paraId="7FA4B963" w14:textId="7137E6C3" w:rsidR="00835633" w:rsidRDefault="00835633" w:rsidP="00337D5D">
      <w:pPr>
        <w:jc w:val="center"/>
      </w:pPr>
    </w:p>
    <w:p w14:paraId="1CA3A6C0" w14:textId="77777777" w:rsidR="00835633" w:rsidRDefault="00835633" w:rsidP="00835633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00E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 № 3 стандарт выполнения аварийно-восстановительных работ в подвальном помещении многоквартирного дома</w:t>
      </w:r>
    </w:p>
    <w:p w14:paraId="5F767EE8" w14:textId="411C0C51" w:rsidR="00835633" w:rsidRPr="00337D5D" w:rsidRDefault="00835633" w:rsidP="00835633">
      <w:pPr>
        <w:ind w:left="-426"/>
        <w:jc w:val="center"/>
      </w:pPr>
      <w:bookmarkStart w:id="2" w:name="_GoBack"/>
      <w:bookmarkEnd w:id="2"/>
      <w:r>
        <w:rPr>
          <w:noProof/>
        </w:rPr>
        <w:drawing>
          <wp:inline distT="0" distB="0" distL="0" distR="0" wp14:anchorId="38796F0C" wp14:editId="68EE2141">
            <wp:extent cx="6229350" cy="7858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5633" w:rsidRPr="00337D5D" w:rsidSect="00C923A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BEE18" w14:textId="77777777" w:rsidR="00F23320" w:rsidRDefault="00F23320">
      <w:r>
        <w:separator/>
      </w:r>
    </w:p>
  </w:endnote>
  <w:endnote w:type="continuationSeparator" w:id="0">
    <w:p w14:paraId="2F9BEE19" w14:textId="77777777" w:rsidR="00F23320" w:rsidRDefault="00F23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5956141"/>
      <w:docPartObj>
        <w:docPartGallery w:val="Page Numbers (Bottom of Page)"/>
        <w:docPartUnique/>
      </w:docPartObj>
    </w:sdtPr>
    <w:sdtContent>
      <w:p w14:paraId="3FF8F5E0" w14:textId="36F4100F" w:rsidR="00835633" w:rsidRDefault="0083563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FC41226" w14:textId="77777777" w:rsidR="00835633" w:rsidRDefault="0083563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A2034" w14:textId="3D0D315F" w:rsidR="001067EA" w:rsidRPr="001067EA" w:rsidRDefault="00BF00DF">
    <w:pPr>
      <w:pStyle w:val="a9"/>
      <w:rPr>
        <w:lang w:val="en-US"/>
      </w:rPr>
    </w:pPr>
    <w:r>
      <w:rPr>
        <w:rFonts w:cs="Arial"/>
        <w:b/>
        <w:szCs w:val="18"/>
      </w:rPr>
      <w:t>3.10-83-р (п)</w:t>
    </w:r>
    <w:r w:rsidR="001067EA">
      <w:rPr>
        <w:rFonts w:cs="Arial"/>
        <w:szCs w:val="18"/>
        <w:lang w:val="en-US"/>
      </w:rPr>
      <w:t>(</w:t>
    </w:r>
    <w:sdt>
      <w:sdtPr>
        <w:rPr>
          <w:rFonts w:cs="Arial"/>
          <w:b/>
          <w:szCs w:val="18"/>
        </w:rPr>
        <w:alias w:val="{TagFile}{_UIVersionString}"/>
        <w:tag w:val="{TagFile}{_UIVersionString}"/>
        <w:id w:val="-191606977"/>
        <w:lock w:val="contentLocked"/>
      </w:sdtPr>
      <w:sdtEndPr/>
      <w:sdtContent>
        <w:r w:rsidR="001067EA" w:rsidRPr="00C75F4B">
          <w:rPr>
            <w:rFonts w:cs="Arial"/>
            <w:szCs w:val="18"/>
          </w:rPr>
          <w:t xml:space="preserve"> </w:t>
        </w:r>
        <w:r w:rsidR="001067EA" w:rsidRPr="0088654F">
          <w:rPr>
            <w:rFonts w:cs="Arial"/>
            <w:szCs w:val="18"/>
          </w:rPr>
          <w:t>Версия</w:t>
        </w:r>
      </w:sdtContent>
    </w:sdt>
    <w:r w:rsidR="001067EA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BEE16" w14:textId="77777777" w:rsidR="00F23320" w:rsidRDefault="00F23320">
      <w:r>
        <w:separator/>
      </w:r>
    </w:p>
  </w:footnote>
  <w:footnote w:type="continuationSeparator" w:id="0">
    <w:p w14:paraId="2F9BEE17" w14:textId="77777777" w:rsidR="00F23320" w:rsidRDefault="00F23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BEE1A" w14:textId="158B669A" w:rsidR="00765FB3" w:rsidRPr="00D15934" w:rsidRDefault="00765FB3" w:rsidP="00040485">
    <w:pPr>
      <w:pStyle w:val="a4"/>
      <w:framePr w:wrap="auto" w:vAnchor="text" w:hAnchor="margin" w:xAlign="center" w:y="1"/>
      <w:rPr>
        <w:rStyle w:val="a6"/>
        <w:sz w:val="26"/>
        <w:szCs w:val="26"/>
      </w:rPr>
    </w:pPr>
    <w:r w:rsidRPr="00D15934">
      <w:rPr>
        <w:rStyle w:val="a6"/>
        <w:sz w:val="26"/>
        <w:szCs w:val="26"/>
      </w:rPr>
      <w:fldChar w:fldCharType="begin"/>
    </w:r>
    <w:r w:rsidRPr="00D15934">
      <w:rPr>
        <w:rStyle w:val="a6"/>
        <w:sz w:val="26"/>
        <w:szCs w:val="26"/>
      </w:rPr>
      <w:instrText xml:space="preserve">PAGE  </w:instrText>
    </w:r>
    <w:r w:rsidRPr="00D15934">
      <w:rPr>
        <w:rStyle w:val="a6"/>
        <w:sz w:val="26"/>
        <w:szCs w:val="26"/>
      </w:rPr>
      <w:fldChar w:fldCharType="separate"/>
    </w:r>
    <w:r w:rsidR="00835633">
      <w:rPr>
        <w:rStyle w:val="a6"/>
        <w:noProof/>
        <w:sz w:val="26"/>
        <w:szCs w:val="26"/>
      </w:rPr>
      <w:t>5</w:t>
    </w:r>
    <w:r w:rsidRPr="00D15934">
      <w:rPr>
        <w:rStyle w:val="a6"/>
        <w:sz w:val="26"/>
        <w:szCs w:val="26"/>
      </w:rPr>
      <w:fldChar w:fldCharType="end"/>
    </w:r>
  </w:p>
  <w:p w14:paraId="26077915" w14:textId="77777777" w:rsidR="008B1F7A" w:rsidRDefault="008B1F7A" w:rsidP="008B1F7A">
    <w:pPr>
      <w:spacing w:line="360" w:lineRule="auto"/>
      <w:jc w:val="center"/>
      <w:rPr>
        <w:b/>
        <w:sz w:val="30"/>
        <w:szCs w:val="30"/>
      </w:rPr>
    </w:pPr>
    <w:r>
      <w:rPr>
        <w:b/>
        <w:bCs/>
        <w:sz w:val="16"/>
        <w:szCs w:val="16"/>
      </w:rPr>
      <w:t>МИНИСТЕРСТВО ЖИЛИЩНО-КОММУНАЛЬНОГО ХОЗЯЙСТВА САХАЛИНСКОЙ ОБЛАСТИ</w:t>
    </w:r>
  </w:p>
  <w:p w14:paraId="07BCDF31" w14:textId="77777777" w:rsidR="008B1F7A" w:rsidRDefault="008B1F7A" w:rsidP="008B1F7A">
    <w:pPr>
      <w:spacing w:line="360" w:lineRule="auto"/>
      <w:rPr>
        <w:b/>
      </w:rPr>
    </w:pPr>
    <w:r>
      <w:rPr>
        <w:b/>
        <w:sz w:val="30"/>
        <w:szCs w:val="30"/>
      </w:rPr>
      <w:t xml:space="preserve">               </w:t>
    </w:r>
    <w:r w:rsidRPr="00E75257">
      <w:rPr>
        <w:b/>
      </w:rPr>
      <w:t xml:space="preserve">РЕГИОНАЛЬНЫЙ СТАНДАРТ </w:t>
    </w:r>
    <w:r>
      <w:rPr>
        <w:b/>
      </w:rPr>
      <w:t>САХАЛИНСКОЙ</w:t>
    </w:r>
    <w:r w:rsidRPr="00E75257">
      <w:rPr>
        <w:b/>
      </w:rPr>
      <w:t xml:space="preserve"> ОБЛАСТИ</w:t>
    </w:r>
    <w:r>
      <w:rPr>
        <w:b/>
      </w:rPr>
      <w:t xml:space="preserve"> </w:t>
    </w:r>
  </w:p>
  <w:p w14:paraId="73CB15FE" w14:textId="77777777" w:rsidR="008B1F7A" w:rsidRPr="00E75257" w:rsidRDefault="008B1F7A" w:rsidP="008B1F7A">
    <w:pPr>
      <w:jc w:val="center"/>
      <w:rPr>
        <w:b/>
        <w:sz w:val="30"/>
        <w:szCs w:val="30"/>
      </w:rPr>
    </w:pPr>
    <w:r w:rsidRPr="00E75257">
      <w:rPr>
        <w:b/>
        <w:noProof/>
      </w:rPr>
      <w:drawing>
        <wp:inline distT="0" distB="0" distL="0" distR="0" wp14:anchorId="121AC870" wp14:editId="28881FBF">
          <wp:extent cx="5940425" cy="28087"/>
          <wp:effectExtent l="19050" t="0" r="3175" b="0"/>
          <wp:docPr id="3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8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1179E25" w14:textId="77777777" w:rsidR="008B1F7A" w:rsidRDefault="008B1F7A" w:rsidP="008B1F7A">
    <w:pPr>
      <w:pStyle w:val="a4"/>
    </w:pPr>
  </w:p>
  <w:p w14:paraId="2F9BEE1B" w14:textId="77777777" w:rsidR="00765FB3" w:rsidRDefault="00765FB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597CC" w14:textId="77777777" w:rsidR="008B1F7A" w:rsidRDefault="008B1F7A" w:rsidP="008B1F7A">
    <w:pPr>
      <w:spacing w:line="360" w:lineRule="auto"/>
      <w:jc w:val="center"/>
      <w:rPr>
        <w:b/>
        <w:sz w:val="30"/>
        <w:szCs w:val="30"/>
      </w:rPr>
    </w:pPr>
    <w:r>
      <w:rPr>
        <w:b/>
        <w:bCs/>
        <w:sz w:val="16"/>
        <w:szCs w:val="16"/>
      </w:rPr>
      <w:t>МИНИСТЕРСТВО ЖИЛИЩНО-КОММУНАЛЬНОГО ХОЗЯЙСТВА САХАЛИНСКОЙ ОБЛАСТИ</w:t>
    </w:r>
  </w:p>
  <w:p w14:paraId="1A6D36C4" w14:textId="77777777" w:rsidR="008B1F7A" w:rsidRDefault="008B1F7A" w:rsidP="008B1F7A">
    <w:pPr>
      <w:spacing w:line="360" w:lineRule="auto"/>
      <w:rPr>
        <w:b/>
      </w:rPr>
    </w:pPr>
    <w:r>
      <w:rPr>
        <w:b/>
        <w:sz w:val="30"/>
        <w:szCs w:val="30"/>
      </w:rPr>
      <w:t xml:space="preserve">               </w:t>
    </w:r>
    <w:r w:rsidRPr="00E75257">
      <w:rPr>
        <w:b/>
      </w:rPr>
      <w:t xml:space="preserve">РЕГИОНАЛЬНЫЙ СТАНДАРТ </w:t>
    </w:r>
    <w:r>
      <w:rPr>
        <w:b/>
      </w:rPr>
      <w:t>САХАЛИНСКОЙ</w:t>
    </w:r>
    <w:r w:rsidRPr="00E75257">
      <w:rPr>
        <w:b/>
      </w:rPr>
      <w:t xml:space="preserve"> ОБЛАСТИ</w:t>
    </w:r>
    <w:r>
      <w:rPr>
        <w:b/>
      </w:rPr>
      <w:t xml:space="preserve"> </w:t>
    </w:r>
  </w:p>
  <w:p w14:paraId="6ADAC5E2" w14:textId="77777777" w:rsidR="008B1F7A" w:rsidRPr="00E75257" w:rsidRDefault="008B1F7A" w:rsidP="008B1F7A">
    <w:pPr>
      <w:jc w:val="center"/>
      <w:rPr>
        <w:b/>
        <w:sz w:val="30"/>
        <w:szCs w:val="30"/>
      </w:rPr>
    </w:pPr>
    <w:r w:rsidRPr="00E75257">
      <w:rPr>
        <w:b/>
        <w:noProof/>
      </w:rPr>
      <w:drawing>
        <wp:inline distT="0" distB="0" distL="0" distR="0" wp14:anchorId="4FA2CA9F" wp14:editId="33442841">
          <wp:extent cx="5940425" cy="28087"/>
          <wp:effectExtent l="19050" t="0" r="3175" b="0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8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106F5A6" w14:textId="77777777" w:rsidR="008B1F7A" w:rsidRDefault="008B1F7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A7D68"/>
    <w:multiLevelType w:val="multilevel"/>
    <w:tmpl w:val="156AC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" w15:restartNumberingAfterBreak="0">
    <w:nsid w:val="47294348"/>
    <w:multiLevelType w:val="multilevel"/>
    <w:tmpl w:val="8FC04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561F2427"/>
    <w:multiLevelType w:val="multilevel"/>
    <w:tmpl w:val="5172F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" w15:restartNumberingAfterBreak="0">
    <w:nsid w:val="6A405DDA"/>
    <w:multiLevelType w:val="multilevel"/>
    <w:tmpl w:val="3B5807C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forms" w:enforcement="0"/>
  <w:defaultTabStop w:val="708"/>
  <w:hyphenationZone w:val="357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ttr0#Бланк" w:val="OID_TYPE#620565007=01 Приложение к правовому акту (книжн.)"/>
    <w:docVar w:name="attr1#Вид документа" w:val="OID_TYPE#620341208=Приложение"/>
    <w:docVar w:name="SPD_Annotation" w:val="01 Бланк Пиложения к правовому акту (книжн.)"/>
    <w:docVar w:name="SPD_hostURL" w:val="10.12.1.30"/>
    <w:docVar w:name="SPD_vDir" w:val="spd"/>
  </w:docVars>
  <w:rsids>
    <w:rsidRoot w:val="006B3C38"/>
    <w:rsid w:val="00040485"/>
    <w:rsid w:val="00055DBE"/>
    <w:rsid w:val="000678CD"/>
    <w:rsid w:val="000F61C5"/>
    <w:rsid w:val="001067EA"/>
    <w:rsid w:val="001067F4"/>
    <w:rsid w:val="00142859"/>
    <w:rsid w:val="0017704D"/>
    <w:rsid w:val="00206CA4"/>
    <w:rsid w:val="00333F0B"/>
    <w:rsid w:val="00337D5D"/>
    <w:rsid w:val="003911E3"/>
    <w:rsid w:val="003C3E4D"/>
    <w:rsid w:val="00435DAE"/>
    <w:rsid w:val="00453A25"/>
    <w:rsid w:val="004E5AE2"/>
    <w:rsid w:val="00502266"/>
    <w:rsid w:val="005300B2"/>
    <w:rsid w:val="00566BB5"/>
    <w:rsid w:val="005D37AF"/>
    <w:rsid w:val="005E46FF"/>
    <w:rsid w:val="0065455C"/>
    <w:rsid w:val="006620C8"/>
    <w:rsid w:val="00664033"/>
    <w:rsid w:val="00666B26"/>
    <w:rsid w:val="00677B2C"/>
    <w:rsid w:val="0068386A"/>
    <w:rsid w:val="006874A9"/>
    <w:rsid w:val="006B3C38"/>
    <w:rsid w:val="006B6EBB"/>
    <w:rsid w:val="007057EC"/>
    <w:rsid w:val="00763452"/>
    <w:rsid w:val="00765FB3"/>
    <w:rsid w:val="0077121E"/>
    <w:rsid w:val="007853E2"/>
    <w:rsid w:val="007D23EF"/>
    <w:rsid w:val="007E1709"/>
    <w:rsid w:val="00835633"/>
    <w:rsid w:val="008410B6"/>
    <w:rsid w:val="00851291"/>
    <w:rsid w:val="00881598"/>
    <w:rsid w:val="008A52B0"/>
    <w:rsid w:val="008B1F7A"/>
    <w:rsid w:val="008C31AE"/>
    <w:rsid w:val="008D2FF9"/>
    <w:rsid w:val="008E33EA"/>
    <w:rsid w:val="008E3771"/>
    <w:rsid w:val="009310D1"/>
    <w:rsid w:val="009C63DB"/>
    <w:rsid w:val="00A150CA"/>
    <w:rsid w:val="00A37078"/>
    <w:rsid w:val="00A51DC8"/>
    <w:rsid w:val="00A574FB"/>
    <w:rsid w:val="00A70180"/>
    <w:rsid w:val="00A72D7D"/>
    <w:rsid w:val="00AE0711"/>
    <w:rsid w:val="00B11972"/>
    <w:rsid w:val="00BD30A3"/>
    <w:rsid w:val="00BF00DF"/>
    <w:rsid w:val="00C13EBE"/>
    <w:rsid w:val="00C41956"/>
    <w:rsid w:val="00C8203B"/>
    <w:rsid w:val="00C86C57"/>
    <w:rsid w:val="00C923A6"/>
    <w:rsid w:val="00CD0931"/>
    <w:rsid w:val="00D1048B"/>
    <w:rsid w:val="00D11F57"/>
    <w:rsid w:val="00D15934"/>
    <w:rsid w:val="00D20BF1"/>
    <w:rsid w:val="00D304BD"/>
    <w:rsid w:val="00D417AF"/>
    <w:rsid w:val="00D66824"/>
    <w:rsid w:val="00D948DD"/>
    <w:rsid w:val="00DC2988"/>
    <w:rsid w:val="00E43D42"/>
    <w:rsid w:val="00E44CAC"/>
    <w:rsid w:val="00E56736"/>
    <w:rsid w:val="00EA335E"/>
    <w:rsid w:val="00F21860"/>
    <w:rsid w:val="00F23320"/>
    <w:rsid w:val="00F2648D"/>
    <w:rsid w:val="00F6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9BEDFD"/>
  <w14:defaultImageDpi w14:val="0"/>
  <w15:docId w15:val="{A716FDB1-D4DC-4197-972F-CF63A1DA0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C3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765F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65FB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815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D159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8B1F7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c">
    <w:name w:val="Normal (Web)"/>
    <w:basedOn w:val="a"/>
    <w:uiPriority w:val="99"/>
    <w:unhideWhenUsed/>
    <w:rsid w:val="008B1F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64D"/>
    <w:rsid w:val="00915009"/>
    <w:rsid w:val="00A3464D"/>
    <w:rsid w:val="00B2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A2F695B77B3483AA0FF67DA8A8D9C24">
    <w:name w:val="2A2F695B77B3483AA0FF67DA8A8D9C24"/>
    <w:rsid w:val="00A3464D"/>
  </w:style>
  <w:style w:type="paragraph" w:customStyle="1" w:styleId="FBD8A2BD94BE47D1B683183CADE1FA29">
    <w:name w:val="FBD8A2BD94BE47D1B683183CADE1FA29"/>
    <w:rsid w:val="00A3464D"/>
  </w:style>
  <w:style w:type="paragraph" w:customStyle="1" w:styleId="B0EAC06F6E6D40CDB06DD59005FCD95A">
    <w:name w:val="B0EAC06F6E6D40CDB06DD59005FCD95A"/>
    <w:rsid w:val="00A3464D"/>
  </w:style>
  <w:style w:type="paragraph" w:customStyle="1" w:styleId="56334BE441E447C3A3F108FAFE01D98B">
    <w:name w:val="56334BE441E447C3A3F108FAFE01D98B"/>
    <w:rsid w:val="00A3464D"/>
  </w:style>
  <w:style w:type="paragraph" w:customStyle="1" w:styleId="5D9B80AB6B5B45DA9BED4161B4CEF9C8">
    <w:name w:val="5D9B80AB6B5B45DA9BED4161B4CEF9C8"/>
    <w:rsid w:val="00A3464D"/>
  </w:style>
  <w:style w:type="paragraph" w:customStyle="1" w:styleId="09C4C163115B4269A16361288D3B37E8">
    <w:name w:val="09C4C163115B4269A16361288D3B37E8"/>
    <w:rsid w:val="00915009"/>
  </w:style>
  <w:style w:type="paragraph" w:customStyle="1" w:styleId="C38366F19A644B079C4C8EB82F35767D">
    <w:name w:val="C38366F19A644B079C4C8EB82F35767D"/>
    <w:rsid w:val="00915009"/>
  </w:style>
  <w:style w:type="paragraph" w:customStyle="1" w:styleId="0DF59B7F2EB34DDBBF9F62F85B814DAE">
    <w:name w:val="0DF59B7F2EB34DDBBF9F62F85B814DAE"/>
    <w:rsid w:val="00915009"/>
  </w:style>
  <w:style w:type="paragraph" w:customStyle="1" w:styleId="A4730AE2DC7741DE9C323DEB9C219CA7">
    <w:name w:val="A4730AE2DC7741DE9C323DEB9C219CA7"/>
    <w:rsid w:val="00915009"/>
  </w:style>
  <w:style w:type="paragraph" w:customStyle="1" w:styleId="77051F1B6B534890BE33A1666E880C03">
    <w:name w:val="77051F1B6B534890BE33A1666E880C03"/>
    <w:rsid w:val="00915009"/>
  </w:style>
  <w:style w:type="paragraph" w:customStyle="1" w:styleId="D4E0DFE56DC942D59F4849E5AC94310C">
    <w:name w:val="D4E0DFE56DC942D59F4849E5AC94310C"/>
    <w:rsid w:val="00915009"/>
  </w:style>
  <w:style w:type="paragraph" w:customStyle="1" w:styleId="2C8C835BE0F64317B208DA104B260DA5">
    <w:name w:val="2C8C835BE0F64317B208DA104B260DA5"/>
    <w:rsid w:val="009150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999-00</RubricIndex>
    <ObjectTypeId xmlns="D7192FFF-C2B2-4F10-B7A4-C791C93B1729">2</ObjectTypeId>
    <DocGroupLink xmlns="D7192FFF-C2B2-4F10-B7A4-C791C93B1729" xsi:nil="true"/>
    <Body xmlns="http://schemas.microsoft.com/sharepoint/v3" xsi:nil="true"/>
    <DocTypeId xmlns="D7192FFF-C2B2-4F10-B7A4-C791C93B1729">0</DocTypeId>
    <IsAvailable xmlns="00ae519a-a787-4cb6-a9f3-e0d2ce624f96">true</IsAvailable>
    <FileTypeId xmlns="D7192FFF-C2B2-4F10-B7A4-C791C93B1729">2</FileTypeId>
    <FileNameTemplate xmlns="D7192FFF-C2B2-4F10-B7A4-C791C93B17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a53b0e8e8d6734043448662642175a81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targetNamespace="http://schemas.microsoft.com/office/2006/metadata/properties" ma:root="true" ma:fieldsID="db103cc8352624106c870c0f440f8ee9" ns1:_="" ns2:_="" ns3:_="">
    <xsd:import namespace="D7192FFF-C2B2-4F10-B7A4-C791C93B1729"/>
    <xsd:import namespace="http://schemas.microsoft.com/sharepoint/v3"/>
    <xsd:import namespace="00ae519a-a787-4cb6-a9f3-e0d2ce624f96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6B493F-7545-42BA-9A51-D2DBB242C3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12310-15F3-4A2C-8DC3-FD1CCA7B60F5}">
  <ds:schemaRefs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2006/metadata/properties"/>
    <ds:schemaRef ds:uri="D7192FFF-C2B2-4F10-B7A4-C791C93B1729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00ae519a-a787-4cb6-a9f3-e0d2ce624f9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80F6C4A-CFA9-43B7-8082-622F4E030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2355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(книжн)</vt:lpstr>
    </vt:vector>
  </TitlesOfParts>
  <Company>Департамент по печати, телерадиовещанию и связи</Company>
  <LinksUpToDate>false</LinksUpToDate>
  <CharactersWithSpaces>15753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(книжн)</dc:title>
  <dc:creator>М.Наталья</dc:creator>
  <cp:lastModifiedBy>Галашина Оксана Евгеньевна</cp:lastModifiedBy>
  <cp:revision>8</cp:revision>
  <cp:lastPrinted>2024-10-16T04:22:00Z</cp:lastPrinted>
  <dcterms:created xsi:type="dcterms:W3CDTF">2016-04-18T22:59:00Z</dcterms:created>
  <dcterms:modified xsi:type="dcterms:W3CDTF">2024-10-16T04:24:00Z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